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613" w:rsidRDefault="00F14562" w:rsidP="00F1456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4562">
        <w:rPr>
          <w:rFonts w:ascii="Times New Roman" w:hAnsi="Times New Roman" w:cs="Times New Roman"/>
          <w:b/>
          <w:sz w:val="36"/>
          <w:szCs w:val="36"/>
        </w:rPr>
        <w:t>П У Б Л И Ч Н Ы Й      Д О К Л А Д</w:t>
      </w:r>
      <w:r w:rsidR="00DB77DA">
        <w:rPr>
          <w:rFonts w:ascii="Times New Roman" w:hAnsi="Times New Roman" w:cs="Times New Roman"/>
          <w:b/>
          <w:sz w:val="36"/>
          <w:szCs w:val="36"/>
        </w:rPr>
        <w:t xml:space="preserve">     2013</w:t>
      </w:r>
    </w:p>
    <w:p w:rsidR="00D14C7A" w:rsidRPr="00122460" w:rsidRDefault="00D14C7A" w:rsidP="00F14562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14562" w:rsidRDefault="00F14562" w:rsidP="00F14562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14562">
        <w:rPr>
          <w:rFonts w:ascii="Times New Roman" w:hAnsi="Times New Roman" w:cs="Times New Roman"/>
          <w:b/>
          <w:sz w:val="36"/>
          <w:szCs w:val="36"/>
        </w:rPr>
        <w:t>муниципального бюджетного дошкольного образовательного учреждения детского сада комбинированного вида № 55</w:t>
      </w:r>
    </w:p>
    <w:p w:rsidR="00122460" w:rsidRPr="00122460" w:rsidRDefault="00122460" w:rsidP="00F14562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14C7A" w:rsidRPr="00F14562" w:rsidRDefault="00122460" w:rsidP="00F1456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2460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051897" cy="4540469"/>
            <wp:effectExtent l="19050" t="0" r="6003" b="0"/>
            <wp:docPr id="5" name="Рисунок 1" descr="C:\Users\ТехноСити\Desktop\DSCN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Сити\Desktop\DSCN2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00" cy="454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62" w:rsidRPr="00F40DF2" w:rsidRDefault="00F14562" w:rsidP="00062E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0DF2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ДОУ</w:t>
      </w:r>
    </w:p>
    <w:p w:rsidR="00D14C7A" w:rsidRPr="00F40DF2" w:rsidRDefault="00D14C7A" w:rsidP="00D14C7A">
      <w:pPr>
        <w:pStyle w:val="a3"/>
        <w:ind w:left="5181"/>
        <w:rPr>
          <w:rFonts w:ascii="Times New Roman" w:hAnsi="Times New Roman" w:cs="Times New Roman"/>
          <w:b/>
          <w:sz w:val="24"/>
          <w:szCs w:val="24"/>
        </w:rPr>
      </w:pPr>
    </w:p>
    <w:p w:rsidR="00F14562" w:rsidRPr="00F40DF2" w:rsidRDefault="00D14C7A" w:rsidP="00D14C7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0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Устав МБДОУ детского сада № 55: </w:t>
      </w:r>
      <w:r w:rsidR="001120D9" w:rsidRPr="00F40DF2">
        <w:rPr>
          <w:rFonts w:ascii="Times New Roman" w:hAnsi="Times New Roman" w:cs="Times New Roman"/>
          <w:sz w:val="24"/>
          <w:szCs w:val="24"/>
        </w:rPr>
        <w:t>утвержден начальником У</w:t>
      </w:r>
      <w:r w:rsidR="00F14562" w:rsidRPr="00F40DF2">
        <w:rPr>
          <w:rFonts w:ascii="Times New Roman" w:hAnsi="Times New Roman" w:cs="Times New Roman"/>
          <w:sz w:val="24"/>
          <w:szCs w:val="24"/>
        </w:rPr>
        <w:t xml:space="preserve">правления образования Администрации города Новочеркасска Н.К. Беликовой 16.06.2011 г., согласован с председателем комитета по управлению муниципальным имуществом города Новочеркасска С.В. Кудаковым  16.06.2011 г. </w:t>
      </w:r>
    </w:p>
    <w:p w:rsidR="00F14562" w:rsidRPr="00F40DF2" w:rsidRDefault="00F14562" w:rsidP="00F1456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40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Лицензия с приложениями: </w:t>
      </w:r>
      <w:r w:rsidR="00D14C7A" w:rsidRPr="00F40DF2">
        <w:rPr>
          <w:rFonts w:ascii="Times New Roman" w:hAnsi="Times New Roman" w:cs="Times New Roman"/>
          <w:sz w:val="24"/>
          <w:szCs w:val="24"/>
        </w:rPr>
        <w:t xml:space="preserve">серия 61 № 000751, рег. № 1735 от 24  октября 2011 </w:t>
      </w:r>
      <w:r w:rsidRPr="00F40DF2">
        <w:rPr>
          <w:rFonts w:ascii="Times New Roman" w:hAnsi="Times New Roman" w:cs="Times New Roman"/>
          <w:sz w:val="24"/>
          <w:szCs w:val="24"/>
        </w:rPr>
        <w:t xml:space="preserve">г., срок действия лицензии: </w:t>
      </w:r>
      <w:r w:rsidR="00D14C7A" w:rsidRPr="00F40DF2">
        <w:rPr>
          <w:rFonts w:ascii="Times New Roman" w:hAnsi="Times New Roman" w:cs="Times New Roman"/>
          <w:sz w:val="24"/>
          <w:szCs w:val="24"/>
        </w:rPr>
        <w:t>бессрочно</w:t>
      </w:r>
    </w:p>
    <w:p w:rsidR="00F14562" w:rsidRPr="00F40DF2" w:rsidRDefault="00F14562" w:rsidP="00D14C7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0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Свидетельство об  аккредитации: </w:t>
      </w:r>
      <w:r w:rsidRPr="00F40DF2">
        <w:rPr>
          <w:rFonts w:ascii="Times New Roman" w:hAnsi="Times New Roman" w:cs="Times New Roman"/>
          <w:sz w:val="24"/>
          <w:szCs w:val="24"/>
        </w:rPr>
        <w:t xml:space="preserve">серия  ДО №  0000216 от  31 мая 2000 г.  </w:t>
      </w:r>
    </w:p>
    <w:p w:rsidR="00F14562" w:rsidRPr="00F40DF2" w:rsidRDefault="00F14562" w:rsidP="00D14C7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0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Свидетельство о внесении в единый государственный реестр:</w:t>
      </w:r>
      <w:r w:rsidRPr="00F40DF2">
        <w:rPr>
          <w:rFonts w:ascii="Times New Roman" w:hAnsi="Times New Roman" w:cs="Times New Roman"/>
          <w:sz w:val="24"/>
          <w:szCs w:val="24"/>
        </w:rPr>
        <w:t>серия 61 №  007061692    от  11 июля 2011 г.   </w:t>
      </w:r>
    </w:p>
    <w:p w:rsidR="00785326" w:rsidRPr="00F40DF2" w:rsidRDefault="00F14562" w:rsidP="00D14C7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0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Свидетельство о постановке на налоговый учет:</w:t>
      </w:r>
      <w:r w:rsidRPr="00F40DF2">
        <w:rPr>
          <w:rFonts w:ascii="Times New Roman" w:hAnsi="Times New Roman" w:cs="Times New Roman"/>
          <w:sz w:val="24"/>
          <w:szCs w:val="24"/>
        </w:rPr>
        <w:t>серия  61 № 004089736  от  4 ноября  1999 г., ИНН 6150021018,     КПП 615001001</w:t>
      </w:r>
    </w:p>
    <w:p w:rsidR="005B5613" w:rsidRPr="00F40DF2" w:rsidRDefault="005B5613" w:rsidP="00F1456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0DF2">
        <w:rPr>
          <w:rFonts w:ascii="Times New Roman" w:hAnsi="Times New Roman" w:cs="Times New Roman"/>
          <w:b/>
          <w:i/>
          <w:sz w:val="24"/>
          <w:szCs w:val="24"/>
        </w:rPr>
        <w:t xml:space="preserve">Контактная информация: </w:t>
      </w:r>
    </w:p>
    <w:p w:rsidR="00F14562" w:rsidRPr="00F40DF2" w:rsidRDefault="00785326" w:rsidP="005B5613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40DF2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F14562" w:rsidRPr="00F40DF2">
        <w:rPr>
          <w:rFonts w:ascii="Times New Roman" w:hAnsi="Times New Roman" w:cs="Times New Roman"/>
          <w:b/>
          <w:i/>
          <w:sz w:val="24"/>
          <w:szCs w:val="24"/>
        </w:rPr>
        <w:t>дрес:</w:t>
      </w:r>
      <w:r w:rsidR="00F14562" w:rsidRPr="00F40DF2">
        <w:rPr>
          <w:rFonts w:ascii="Times New Roman" w:hAnsi="Times New Roman" w:cs="Times New Roman"/>
          <w:sz w:val="24"/>
          <w:szCs w:val="24"/>
        </w:rPr>
        <w:t xml:space="preserve"> 346413, </w:t>
      </w:r>
      <w:r w:rsidRPr="00F40DF2">
        <w:rPr>
          <w:rFonts w:ascii="Times New Roman" w:hAnsi="Times New Roman" w:cs="Times New Roman"/>
          <w:sz w:val="24"/>
          <w:szCs w:val="24"/>
        </w:rPr>
        <w:t>Р</w:t>
      </w:r>
      <w:r w:rsidR="00F14562" w:rsidRPr="00F40DF2">
        <w:rPr>
          <w:rFonts w:ascii="Times New Roman" w:hAnsi="Times New Roman" w:cs="Times New Roman"/>
          <w:sz w:val="24"/>
          <w:szCs w:val="24"/>
        </w:rPr>
        <w:t>остовская область, город Новочеркасск, улица Гвардейская 12 «А».</w:t>
      </w:r>
      <w:r w:rsidRPr="00F40DF2">
        <w:rPr>
          <w:rFonts w:ascii="Times New Roman" w:hAnsi="Times New Roman" w:cs="Times New Roman"/>
          <w:b/>
          <w:i/>
          <w:sz w:val="24"/>
          <w:szCs w:val="24"/>
        </w:rPr>
        <w:t>Телефон</w:t>
      </w:r>
      <w:r w:rsidR="00373181" w:rsidRPr="00F40DF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F40DF2">
        <w:rPr>
          <w:rFonts w:ascii="Times New Roman" w:hAnsi="Times New Roman" w:cs="Times New Roman"/>
          <w:sz w:val="24"/>
          <w:szCs w:val="24"/>
        </w:rPr>
        <w:t xml:space="preserve"> 8 (8635) 23-29-89. </w:t>
      </w:r>
      <w:r w:rsidR="005B5613" w:rsidRPr="00F40DF2">
        <w:rPr>
          <w:rFonts w:ascii="Times New Roman" w:hAnsi="Times New Roman" w:cs="Times New Roman"/>
          <w:b/>
          <w:i/>
          <w:sz w:val="24"/>
          <w:szCs w:val="24"/>
        </w:rPr>
        <w:t>Адрес электронной почты:</w:t>
      </w:r>
      <w:hyperlink r:id="rId9" w:history="1">
        <w:r w:rsidR="00373181" w:rsidRPr="00F40DF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mdou</w:t>
        </w:r>
        <w:r w:rsidR="00373181" w:rsidRPr="00F40DF2">
          <w:rPr>
            <w:rStyle w:val="a9"/>
            <w:rFonts w:ascii="Times New Roman" w:hAnsi="Times New Roman" w:cs="Times New Roman"/>
            <w:sz w:val="24"/>
            <w:szCs w:val="24"/>
          </w:rPr>
          <w:t>55@</w:t>
        </w:r>
        <w:r w:rsidR="00373181" w:rsidRPr="00F40DF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inbox</w:t>
        </w:r>
        <w:r w:rsidR="00373181" w:rsidRPr="00F40DF2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373181" w:rsidRPr="00F40DF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F40DF2">
        <w:rPr>
          <w:rFonts w:ascii="Times New Roman" w:hAnsi="Times New Roman" w:cs="Times New Roman"/>
          <w:b/>
          <w:i/>
          <w:sz w:val="24"/>
          <w:szCs w:val="24"/>
        </w:rPr>
        <w:t>Проезд</w:t>
      </w:r>
      <w:r w:rsidR="007B0F40" w:rsidRPr="00F40DF2">
        <w:rPr>
          <w:rFonts w:ascii="Times New Roman" w:hAnsi="Times New Roman" w:cs="Times New Roman"/>
          <w:sz w:val="24"/>
          <w:szCs w:val="24"/>
        </w:rPr>
        <w:t>:автобусом № 2, 3 до остановки "Беляева", маршрутным такси № 23, 33, 31, 21, 43 "А" до остановки "Медсанчасть" или "НЭВЗ".</w:t>
      </w:r>
    </w:p>
    <w:p w:rsidR="00D14C7A" w:rsidRPr="00F40DF2" w:rsidRDefault="007B0F40" w:rsidP="00122460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0DF2">
        <w:rPr>
          <w:rFonts w:ascii="Times New Roman" w:hAnsi="Times New Roman" w:cs="Times New Roman"/>
          <w:b/>
          <w:i/>
          <w:sz w:val="24"/>
          <w:szCs w:val="24"/>
        </w:rPr>
        <w:t>Режим работы:</w:t>
      </w:r>
      <w:r w:rsidRPr="00F40DF2">
        <w:rPr>
          <w:rFonts w:ascii="Times New Roman" w:hAnsi="Times New Roman" w:cs="Times New Roman"/>
          <w:sz w:val="24"/>
          <w:szCs w:val="24"/>
        </w:rPr>
        <w:t xml:space="preserve"> пятидневка с 7.00 до 19.00</w:t>
      </w:r>
    </w:p>
    <w:p w:rsidR="007B0F40" w:rsidRPr="00F40DF2" w:rsidRDefault="007B0F40" w:rsidP="00F1456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0DF2">
        <w:rPr>
          <w:rFonts w:ascii="Times New Roman" w:hAnsi="Times New Roman" w:cs="Times New Roman"/>
          <w:b/>
          <w:i/>
          <w:sz w:val="24"/>
          <w:szCs w:val="24"/>
        </w:rPr>
        <w:t>Структура и количество групп:</w:t>
      </w:r>
    </w:p>
    <w:tbl>
      <w:tblPr>
        <w:tblStyle w:val="a8"/>
        <w:tblW w:w="14792" w:type="dxa"/>
        <w:tblInd w:w="360" w:type="dxa"/>
        <w:tblLook w:val="04A0"/>
      </w:tblPr>
      <w:tblGrid>
        <w:gridCol w:w="592"/>
        <w:gridCol w:w="5110"/>
        <w:gridCol w:w="2430"/>
        <w:gridCol w:w="2137"/>
        <w:gridCol w:w="2126"/>
        <w:gridCol w:w="2397"/>
      </w:tblGrid>
      <w:tr w:rsidR="00304AB8" w:rsidRPr="00F40DF2" w:rsidTr="00122460">
        <w:tc>
          <w:tcPr>
            <w:tcW w:w="592" w:type="dxa"/>
          </w:tcPr>
          <w:p w:rsidR="00304AB8" w:rsidRPr="00F40DF2" w:rsidRDefault="00304AB8" w:rsidP="007B0F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10" w:type="dxa"/>
          </w:tcPr>
          <w:p w:rsidR="00304AB8" w:rsidRPr="00F40DF2" w:rsidRDefault="00304AB8" w:rsidP="007B0F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30" w:type="dxa"/>
          </w:tcPr>
          <w:p w:rsidR="00304AB8" w:rsidRPr="00F40DF2" w:rsidRDefault="00304AB8" w:rsidP="007B0F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2137" w:type="dxa"/>
          </w:tcPr>
          <w:p w:rsidR="00304AB8" w:rsidRPr="00F40DF2" w:rsidRDefault="00304AB8" w:rsidP="007B0F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2126" w:type="dxa"/>
          </w:tcPr>
          <w:p w:rsidR="00304AB8" w:rsidRPr="00F40DF2" w:rsidRDefault="00304AB8" w:rsidP="007B0F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Режим работы</w:t>
            </w:r>
          </w:p>
        </w:tc>
        <w:tc>
          <w:tcPr>
            <w:tcW w:w="2397" w:type="dxa"/>
          </w:tcPr>
          <w:p w:rsidR="00304AB8" w:rsidRPr="00F40DF2" w:rsidRDefault="00304AB8" w:rsidP="007B0F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мест</w:t>
            </w:r>
          </w:p>
        </w:tc>
      </w:tr>
      <w:tr w:rsidR="00304AB8" w:rsidRPr="00F40DF2" w:rsidTr="00122460">
        <w:tc>
          <w:tcPr>
            <w:tcW w:w="592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10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  <w:tc>
          <w:tcPr>
            <w:tcW w:w="2430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13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126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7.00 – 17.30</w:t>
            </w:r>
          </w:p>
        </w:tc>
        <w:tc>
          <w:tcPr>
            <w:tcW w:w="239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04AB8" w:rsidRPr="00F40DF2" w:rsidTr="00122460">
        <w:tc>
          <w:tcPr>
            <w:tcW w:w="592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10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  <w:tc>
          <w:tcPr>
            <w:tcW w:w="2430" w:type="dxa"/>
          </w:tcPr>
          <w:p w:rsidR="00304AB8" w:rsidRPr="00F40DF2" w:rsidRDefault="00304AB8" w:rsidP="005B56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13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126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7.00 – 17.30</w:t>
            </w:r>
          </w:p>
        </w:tc>
        <w:tc>
          <w:tcPr>
            <w:tcW w:w="239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04AB8" w:rsidRPr="00F40DF2" w:rsidTr="00122460">
        <w:tc>
          <w:tcPr>
            <w:tcW w:w="592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10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430" w:type="dxa"/>
          </w:tcPr>
          <w:p w:rsidR="00304AB8" w:rsidRPr="00F40DF2" w:rsidRDefault="00304AB8" w:rsidP="005B56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13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126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7.00 – 17.30</w:t>
            </w:r>
          </w:p>
        </w:tc>
        <w:tc>
          <w:tcPr>
            <w:tcW w:w="239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04AB8" w:rsidRPr="00F40DF2" w:rsidTr="00122460">
        <w:tc>
          <w:tcPr>
            <w:tcW w:w="592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110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73532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</w:p>
        </w:tc>
        <w:tc>
          <w:tcPr>
            <w:tcW w:w="2430" w:type="dxa"/>
          </w:tcPr>
          <w:p w:rsidR="00304AB8" w:rsidRPr="00F40DF2" w:rsidRDefault="00A73532" w:rsidP="007B0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137" w:type="dxa"/>
          </w:tcPr>
          <w:p w:rsidR="00304AB8" w:rsidRPr="00F40DF2" w:rsidRDefault="00A73532" w:rsidP="00A73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 w:rsidR="00304AB8" w:rsidRPr="00F40D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7.00 – 17.30</w:t>
            </w:r>
          </w:p>
        </w:tc>
        <w:tc>
          <w:tcPr>
            <w:tcW w:w="239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04AB8" w:rsidRPr="00F40DF2" w:rsidTr="00122460">
        <w:tc>
          <w:tcPr>
            <w:tcW w:w="592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10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Старшая логопедическая</w:t>
            </w:r>
          </w:p>
        </w:tc>
        <w:tc>
          <w:tcPr>
            <w:tcW w:w="2430" w:type="dxa"/>
          </w:tcPr>
          <w:p w:rsidR="00304AB8" w:rsidRPr="00F40DF2" w:rsidRDefault="00304AB8" w:rsidP="005B56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13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126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7.00 – 19.00</w:t>
            </w:r>
          </w:p>
        </w:tc>
        <w:tc>
          <w:tcPr>
            <w:tcW w:w="239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04AB8" w:rsidRPr="00F40DF2" w:rsidTr="00122460">
        <w:tc>
          <w:tcPr>
            <w:tcW w:w="592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10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 w:rsidR="00A73532">
              <w:rPr>
                <w:rFonts w:ascii="Times New Roman" w:hAnsi="Times New Roman" w:cs="Times New Roman"/>
                <w:sz w:val="24"/>
                <w:szCs w:val="24"/>
              </w:rPr>
              <w:t>логопедическая</w:t>
            </w:r>
          </w:p>
        </w:tc>
        <w:tc>
          <w:tcPr>
            <w:tcW w:w="2430" w:type="dxa"/>
          </w:tcPr>
          <w:p w:rsidR="00304AB8" w:rsidRPr="00F40DF2" w:rsidRDefault="00A73532" w:rsidP="005B56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13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2126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7.00 – 17.30</w:t>
            </w:r>
          </w:p>
        </w:tc>
        <w:tc>
          <w:tcPr>
            <w:tcW w:w="239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04AB8" w:rsidRPr="00F40DF2" w:rsidTr="00122460">
        <w:tc>
          <w:tcPr>
            <w:tcW w:w="592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10" w:type="dxa"/>
          </w:tcPr>
          <w:p w:rsidR="00304AB8" w:rsidRPr="00F40DF2" w:rsidRDefault="00304AB8" w:rsidP="007B0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Подготовительная логопедическая</w:t>
            </w:r>
          </w:p>
        </w:tc>
        <w:tc>
          <w:tcPr>
            <w:tcW w:w="2430" w:type="dxa"/>
          </w:tcPr>
          <w:p w:rsidR="00304AB8" w:rsidRPr="00F40DF2" w:rsidRDefault="00304AB8" w:rsidP="005B56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13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2126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7.00 – 17.30</w:t>
            </w:r>
          </w:p>
        </w:tc>
        <w:tc>
          <w:tcPr>
            <w:tcW w:w="2397" w:type="dxa"/>
          </w:tcPr>
          <w:p w:rsidR="00304AB8" w:rsidRPr="00F40DF2" w:rsidRDefault="00304AB8" w:rsidP="005B5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C35CC6" w:rsidRDefault="00C35CC6" w:rsidP="00C35CC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0DF2">
        <w:rPr>
          <w:rFonts w:ascii="Times New Roman" w:hAnsi="Times New Roman" w:cs="Times New Roman"/>
          <w:b/>
          <w:i/>
          <w:sz w:val="24"/>
          <w:szCs w:val="24"/>
        </w:rPr>
        <w:t>Структура управления:</w:t>
      </w:r>
    </w:p>
    <w:p w:rsidR="00C35CC6" w:rsidRPr="00C35CC6" w:rsidRDefault="00C35CC6" w:rsidP="00C35CC6">
      <w:pPr>
        <w:pStyle w:val="a3"/>
        <w:ind w:left="86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42"/>
        <w:gridCol w:w="3827"/>
        <w:gridCol w:w="709"/>
        <w:gridCol w:w="7796"/>
      </w:tblGrid>
      <w:tr w:rsidR="00C35CC6" w:rsidRPr="00D24BD6" w:rsidTr="00C35CC6">
        <w:trPr>
          <w:trHeight w:val="593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C35CC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C35CC6">
              <w:rPr>
                <w:rFonts w:ascii="Times New Roman" w:hAnsi="Times New Roman"/>
                <w:b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C35CC6">
              <w:rPr>
                <w:rFonts w:ascii="Times New Roman" w:hAnsi="Times New Roman"/>
                <w:b/>
                <w:sz w:val="24"/>
                <w:szCs w:val="24"/>
              </w:rPr>
              <w:t>Основное направление деятельности</w:t>
            </w:r>
          </w:p>
        </w:tc>
      </w:tr>
      <w:tr w:rsidR="00C35CC6" w:rsidRPr="00D24BD6" w:rsidTr="00C35CC6">
        <w:trPr>
          <w:trHeight w:val="361"/>
        </w:trPr>
        <w:tc>
          <w:tcPr>
            <w:tcW w:w="14742" w:type="dxa"/>
            <w:gridSpan w:val="5"/>
            <w:vAlign w:val="center"/>
          </w:tcPr>
          <w:p w:rsidR="00C35CC6" w:rsidRPr="00C35CC6" w:rsidRDefault="00C35CC6" w:rsidP="00C35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5CC6">
              <w:rPr>
                <w:rFonts w:ascii="Times New Roman" w:hAnsi="Times New Roman" w:cs="Times New Roman"/>
                <w:b/>
              </w:rPr>
              <w:t>Внутренние</w:t>
            </w:r>
          </w:p>
        </w:tc>
      </w:tr>
      <w:tr w:rsidR="00C35CC6" w:rsidRPr="00D24BD6" w:rsidTr="00C35CC6">
        <w:trPr>
          <w:trHeight w:val="299"/>
        </w:trPr>
        <w:tc>
          <w:tcPr>
            <w:tcW w:w="2268" w:type="dxa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4678" w:type="dxa"/>
            <w:gridSpan w:val="3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 xml:space="preserve">Положение о педагогическом совете             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Приказ № 75 от 02.09.2011 г.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http://natali55radost.rusedu.net/gallery/6266/5</w:t>
            </w:r>
            <w:r w:rsidRPr="00C35CC6">
              <w:rPr>
                <w:rFonts w:ascii="Times New Roman" w:hAnsi="Times New Roman"/>
                <w:sz w:val="24"/>
                <w:szCs w:val="24"/>
              </w:rPr>
              <w:lastRenderedPageBreak/>
              <w:t>5_Polozhenie_o_pedsovete.doc</w:t>
            </w:r>
          </w:p>
        </w:tc>
        <w:tc>
          <w:tcPr>
            <w:tcW w:w="7796" w:type="dxa"/>
            <w:vAlign w:val="center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ориентация педагогического коллектива ДОУ на совершенствование образовательного процесса;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ознакомление с достижениями педагогической науки и передовым </w:t>
            </w:r>
            <w:r w:rsidRPr="00C35C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педагогическим опытом и внедрение их в практическую деятельность ДОУ;</w:t>
            </w:r>
          </w:p>
        </w:tc>
      </w:tr>
      <w:tr w:rsidR="00C35CC6" w:rsidRPr="00D24BD6" w:rsidTr="00C35CC6">
        <w:trPr>
          <w:trHeight w:val="265"/>
        </w:trPr>
        <w:tc>
          <w:tcPr>
            <w:tcW w:w="2268" w:type="dxa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Общее собрание трудового коллектива </w:t>
            </w:r>
          </w:p>
        </w:tc>
        <w:tc>
          <w:tcPr>
            <w:tcW w:w="4678" w:type="dxa"/>
            <w:gridSpan w:val="3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Положение об общем собрании коллектива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Приказ № 75 от 02.09.2011 г.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http://natali55radost.rusedu.net/gallery/6266/55_Polozhenie_ob_obchem_sobranii.doc</w:t>
            </w:r>
          </w:p>
        </w:tc>
        <w:tc>
          <w:tcPr>
            <w:tcW w:w="7796" w:type="dxa"/>
            <w:vAlign w:val="center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принимает коллективный договор и правила внутреннего распорядка;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рассматривает вопросы охраны труда и безопасных условий труда, трудовой дисциплины, определяет полномочия комиссии по трудовым спорам;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вносит предложения по совершенствованию материально-технической базы</w:t>
            </w:r>
          </w:p>
        </w:tc>
      </w:tr>
      <w:tr w:rsidR="00C35CC6" w:rsidRPr="00D24BD6" w:rsidTr="00C35CC6">
        <w:trPr>
          <w:trHeight w:val="339"/>
        </w:trPr>
        <w:tc>
          <w:tcPr>
            <w:tcW w:w="2268" w:type="dxa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ПМПк</w:t>
            </w:r>
          </w:p>
        </w:tc>
        <w:tc>
          <w:tcPr>
            <w:tcW w:w="4678" w:type="dxa"/>
            <w:gridSpan w:val="3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 xml:space="preserve">Положение о ПМПк                                          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Приказ № 75 от 02.09.2011 г.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http://natali55radost.rusedu.net/gallery/6266/55_Polozhenie_o_PMPk.docx</w:t>
            </w:r>
          </w:p>
        </w:tc>
        <w:tc>
          <w:tcPr>
            <w:tcW w:w="7796" w:type="dxa"/>
            <w:vAlign w:val="center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внедрение в практику образовательного процесса модели индивидуализированной коррекции недостатков развития детей в единстве с их диагностированием через индивидуальные и групповые занятия с педагогом-психологом, учителем-логопедом, воспитателем и специалистами МДОУ.</w:t>
            </w:r>
          </w:p>
        </w:tc>
      </w:tr>
      <w:tr w:rsidR="00C35CC6" w:rsidRPr="00D24BD6" w:rsidTr="00C35CC6">
        <w:trPr>
          <w:trHeight w:val="339"/>
        </w:trPr>
        <w:tc>
          <w:tcPr>
            <w:tcW w:w="2268" w:type="dxa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4678" w:type="dxa"/>
            <w:gridSpan w:val="3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Положение о творческой группе педагогов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 xml:space="preserve">Приказ № 35 от 09.06.2012 г. 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Align w:val="center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разработка, составление, апробация и распространение новых педагогических методик, технологий, дидактических материалов и т.д.;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включение педагогов в инновационный процесс в разных видах образовательной деятельности, разрешение профессиональных проблем</w:t>
            </w:r>
          </w:p>
        </w:tc>
      </w:tr>
      <w:tr w:rsidR="00C35CC6" w:rsidRPr="00D24BD6" w:rsidTr="00C35CC6">
        <w:trPr>
          <w:trHeight w:val="163"/>
        </w:trPr>
        <w:tc>
          <w:tcPr>
            <w:tcW w:w="14742" w:type="dxa"/>
            <w:gridSpan w:val="5"/>
          </w:tcPr>
          <w:p w:rsidR="00C35CC6" w:rsidRPr="00C35CC6" w:rsidRDefault="00C35CC6" w:rsidP="00DC0A56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b/>
                <w:sz w:val="24"/>
                <w:szCs w:val="24"/>
              </w:rPr>
              <w:t>Внешние</w:t>
            </w:r>
          </w:p>
        </w:tc>
      </w:tr>
      <w:tr w:rsidR="00C35CC6" w:rsidRPr="00D24BD6" w:rsidTr="00C35CC6">
        <w:trPr>
          <w:trHeight w:val="297"/>
        </w:trPr>
        <w:tc>
          <w:tcPr>
            <w:tcW w:w="2268" w:type="dxa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 xml:space="preserve">Совет ДОУ </w:t>
            </w:r>
          </w:p>
        </w:tc>
        <w:tc>
          <w:tcPr>
            <w:tcW w:w="4678" w:type="dxa"/>
            <w:gridSpan w:val="3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Положение о Совете ДОУ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Приказ №. 75 от 02.09.2011 г.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http://natali55radost.rusedu.net/gallery/6266/55_Polozhenie_o_Sovete__MBDOU.doc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96" w:type="dxa"/>
            <w:vAlign w:val="center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определяет основные направления развития детского сада, перечень и порядок предоставления дополнительных платных услуг, вопросы обеспечения охраны;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рассматривает, издает, согласовывает локальные акты в пределах своей компетенции;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осуществляет контроль расходования средств, представляет интересы ДОУ в других организациях.</w:t>
            </w:r>
          </w:p>
        </w:tc>
      </w:tr>
      <w:tr w:rsidR="00C35CC6" w:rsidRPr="00D24BD6" w:rsidTr="00C35CC6">
        <w:trPr>
          <w:trHeight w:val="273"/>
        </w:trPr>
        <w:tc>
          <w:tcPr>
            <w:tcW w:w="2268" w:type="dxa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Родительский комитет</w:t>
            </w:r>
          </w:p>
        </w:tc>
        <w:tc>
          <w:tcPr>
            <w:tcW w:w="4678" w:type="dxa"/>
            <w:gridSpan w:val="3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 xml:space="preserve">Положение о родительском комитете             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Приказ № 75 от 02.09.2011 г.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http://natali55radost.rusedu.net/gallery/6266/55_Polozhenie_o_roditelskom_komitete.doc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96" w:type="dxa"/>
            <w:vAlign w:val="center"/>
          </w:tcPr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содействие руководству ДОУ в совершенствовании условий для осуществления образовательного процесса, охраны жизни и здоровья, свободного и гармоничного развития личности ребенка;</w:t>
            </w:r>
          </w:p>
          <w:p w:rsidR="00C35CC6" w:rsidRPr="00C35CC6" w:rsidRDefault="00C35CC6" w:rsidP="00C35CC6">
            <w:pPr>
              <w:pStyle w:val="aa"/>
              <w:rPr>
                <w:rFonts w:ascii="Times New Roman" w:hAnsi="Times New Roman"/>
                <w:noProof/>
                <w:sz w:val="24"/>
                <w:szCs w:val="24"/>
                <w:highlight w:val="yellow"/>
              </w:rPr>
            </w:pPr>
            <w:r w:rsidRPr="00C35CC6">
              <w:rPr>
                <w:rFonts w:ascii="Times New Roman" w:hAnsi="Times New Roman"/>
                <w:sz w:val="24"/>
                <w:szCs w:val="24"/>
              </w:rPr>
              <w:t>- организация работы по разъяснению родителям (законным представителям) детей, посещающих ДОУ, их прав и обязанностей, значения всестороннего воспи</w:t>
            </w:r>
            <w:r w:rsidRPr="00C35CC6">
              <w:rPr>
                <w:rFonts w:ascii="Times New Roman" w:hAnsi="Times New Roman"/>
                <w:sz w:val="24"/>
                <w:szCs w:val="24"/>
              </w:rPr>
              <w:softHyphen/>
              <w:t>тания ребенка в семье, взаимодействия семьи и ДОУ в вопросах воспитания.</w:t>
            </w:r>
          </w:p>
        </w:tc>
      </w:tr>
    </w:tbl>
    <w:p w:rsidR="00F40DF2" w:rsidRDefault="00F40DF2" w:rsidP="00FF3A6B">
      <w:pPr>
        <w:rPr>
          <w:rFonts w:ascii="Times New Roman" w:hAnsi="Times New Roman" w:cs="Times New Roman"/>
          <w:b/>
          <w:sz w:val="28"/>
          <w:szCs w:val="28"/>
        </w:rPr>
      </w:pPr>
    </w:p>
    <w:p w:rsidR="00FF3A6B" w:rsidRPr="00F40DF2" w:rsidRDefault="00FF3A6B" w:rsidP="00FF3A6B">
      <w:pPr>
        <w:rPr>
          <w:rFonts w:ascii="Times New Roman" w:hAnsi="Times New Roman" w:cs="Times New Roman"/>
          <w:b/>
          <w:sz w:val="28"/>
          <w:szCs w:val="28"/>
        </w:rPr>
      </w:pPr>
    </w:p>
    <w:p w:rsidR="00373181" w:rsidRDefault="00373181" w:rsidP="00062E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образовательного процесса</w:t>
      </w:r>
    </w:p>
    <w:p w:rsidR="00122460" w:rsidRPr="00122460" w:rsidRDefault="00122460" w:rsidP="00122460">
      <w:pPr>
        <w:pStyle w:val="a3"/>
        <w:ind w:left="5181"/>
        <w:rPr>
          <w:rFonts w:ascii="Times New Roman" w:hAnsi="Times New Roman" w:cs="Times New Roman"/>
          <w:b/>
          <w:sz w:val="16"/>
          <w:szCs w:val="16"/>
        </w:rPr>
      </w:pPr>
    </w:p>
    <w:p w:rsidR="00373181" w:rsidRDefault="00C04BF9" w:rsidP="00373181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11D8">
        <w:rPr>
          <w:rFonts w:ascii="Times New Roman" w:hAnsi="Times New Roman" w:cs="Times New Roman"/>
          <w:b/>
          <w:i/>
          <w:sz w:val="28"/>
          <w:szCs w:val="28"/>
        </w:rPr>
        <w:t>Построение образовательного процесса:</w:t>
      </w:r>
    </w:p>
    <w:tbl>
      <w:tblPr>
        <w:tblW w:w="1474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417"/>
        <w:gridCol w:w="1276"/>
        <w:gridCol w:w="1418"/>
        <w:gridCol w:w="1417"/>
        <w:gridCol w:w="1418"/>
        <w:gridCol w:w="1275"/>
        <w:gridCol w:w="1277"/>
        <w:gridCol w:w="1984"/>
        <w:gridCol w:w="2131"/>
      </w:tblGrid>
      <w:tr w:rsidR="00C35CC6" w:rsidRPr="002D5C11" w:rsidTr="00B1772D">
        <w:trPr>
          <w:cantSplit/>
          <w:trHeight w:val="75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CC6" w:rsidRPr="00C35CC6" w:rsidRDefault="00C35CC6" w:rsidP="00C35CC6">
            <w:pPr>
              <w:pStyle w:val="2"/>
            </w:pPr>
          </w:p>
        </w:tc>
        <w:tc>
          <w:tcPr>
            <w:tcW w:w="136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CC6" w:rsidRPr="002D5C11" w:rsidRDefault="00C35CC6" w:rsidP="00C35CC6">
            <w:pPr>
              <w:pStyle w:val="2"/>
              <w:jc w:val="center"/>
              <w:rPr>
                <w:bCs/>
              </w:rPr>
            </w:pPr>
            <w:r w:rsidRPr="002D5C11">
              <w:rPr>
                <w:bCs/>
              </w:rPr>
              <w:t xml:space="preserve">Образовательная деятельность в соответствии с реализуемой программой </w:t>
            </w:r>
          </w:p>
          <w:p w:rsidR="00C35CC6" w:rsidRPr="002D5C11" w:rsidRDefault="00C35CC6" w:rsidP="00C35CC6">
            <w:pPr>
              <w:pStyle w:val="2"/>
              <w:jc w:val="center"/>
              <w:rPr>
                <w:bCs/>
              </w:rPr>
            </w:pPr>
            <w:r w:rsidRPr="002D5C11">
              <w:rPr>
                <w:bCs/>
              </w:rPr>
              <w:t>(Формы организации образовательного процесса)</w:t>
            </w:r>
          </w:p>
        </w:tc>
      </w:tr>
      <w:tr w:rsidR="00C35CC6" w:rsidRPr="002D5C11" w:rsidTr="00B1772D">
        <w:trPr>
          <w:cantSplit/>
          <w:trHeight w:val="385"/>
        </w:trPr>
        <w:tc>
          <w:tcPr>
            <w:tcW w:w="1134" w:type="dxa"/>
            <w:vMerge w:val="restart"/>
            <w:vAlign w:val="center"/>
          </w:tcPr>
          <w:p w:rsidR="00C35CC6" w:rsidRPr="00D24BD6" w:rsidRDefault="00C35CC6" w:rsidP="00B403C2">
            <w:pPr>
              <w:jc w:val="center"/>
              <w:rPr>
                <w:b/>
                <w:color w:val="C00000"/>
                <w:highlight w:val="yellow"/>
              </w:rPr>
            </w:pPr>
          </w:p>
        </w:tc>
        <w:tc>
          <w:tcPr>
            <w:tcW w:w="9498" w:type="dxa"/>
            <w:gridSpan w:val="7"/>
          </w:tcPr>
          <w:p w:rsidR="00C35CC6" w:rsidRPr="00B1772D" w:rsidRDefault="00C35CC6" w:rsidP="00B1772D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>Обязательная часть образовательной программы</w:t>
            </w:r>
          </w:p>
        </w:tc>
        <w:tc>
          <w:tcPr>
            <w:tcW w:w="4115" w:type="dxa"/>
            <w:gridSpan w:val="2"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 xml:space="preserve">Часть, формируемая участниками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>образовательных отношений</w:t>
            </w:r>
            <w:r w:rsidRPr="00B1772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C35CC6" w:rsidRPr="002D5C11" w:rsidTr="00B1772D">
        <w:trPr>
          <w:cantSplit/>
          <w:trHeight w:val="552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35CC6" w:rsidRPr="00D24BD6" w:rsidRDefault="00C35CC6" w:rsidP="00B403C2">
            <w:pPr>
              <w:jc w:val="center"/>
              <w:rPr>
                <w:b/>
                <w:color w:val="C00000"/>
                <w:highlight w:val="yellow"/>
              </w:rPr>
            </w:pPr>
          </w:p>
        </w:tc>
        <w:tc>
          <w:tcPr>
            <w:tcW w:w="9498" w:type="dxa"/>
            <w:gridSpan w:val="7"/>
            <w:tcBorders>
              <w:bottom w:val="single" w:sz="4" w:space="0" w:color="auto"/>
            </w:tcBorders>
          </w:tcPr>
          <w:p w:rsidR="00C35CC6" w:rsidRPr="00B1772D" w:rsidRDefault="00C35CC6" w:rsidP="00B1772D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>Реализация примерной основной образовательной программы в различных видах деятельности (в соответствии с учебным планом)</w:t>
            </w:r>
          </w:p>
        </w:tc>
        <w:tc>
          <w:tcPr>
            <w:tcW w:w="1984" w:type="dxa"/>
            <w:vMerge w:val="restart"/>
            <w:tcBorders>
              <w:bottom w:val="single" w:sz="4" w:space="0" w:color="auto"/>
            </w:tcBorders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Парциальные программы, дополнительные программы дошкольного образования, программы, разработанные участниками образовательного процесса, </w:t>
            </w:r>
          </w:p>
        </w:tc>
        <w:tc>
          <w:tcPr>
            <w:tcW w:w="2131" w:type="dxa"/>
            <w:vMerge w:val="restart"/>
            <w:tcBorders>
              <w:bottom w:val="single" w:sz="4" w:space="0" w:color="auto"/>
            </w:tcBorders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Формы реализации (ГКП, кружки, секции и др.)</w:t>
            </w:r>
          </w:p>
        </w:tc>
      </w:tr>
      <w:tr w:rsidR="00C35CC6" w:rsidRPr="00D24BD6" w:rsidTr="00B1772D">
        <w:trPr>
          <w:cantSplit/>
          <w:trHeight w:val="2322"/>
        </w:trPr>
        <w:tc>
          <w:tcPr>
            <w:tcW w:w="1134" w:type="dxa"/>
            <w:vMerge/>
            <w:vAlign w:val="center"/>
          </w:tcPr>
          <w:p w:rsidR="00C35CC6" w:rsidRPr="00D24BD6" w:rsidRDefault="00C35CC6" w:rsidP="00B403C2">
            <w:pPr>
              <w:jc w:val="center"/>
              <w:rPr>
                <w:b/>
                <w:color w:val="C00000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Ранний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10 занятий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по 10 минут</w:t>
            </w:r>
          </w:p>
        </w:tc>
        <w:tc>
          <w:tcPr>
            <w:tcW w:w="1276" w:type="dxa"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11 занятий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по 15 минут</w:t>
            </w:r>
          </w:p>
        </w:tc>
        <w:tc>
          <w:tcPr>
            <w:tcW w:w="1418" w:type="dxa"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12 занятий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 в неделю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по 20 минут</w:t>
            </w:r>
          </w:p>
        </w:tc>
        <w:tc>
          <w:tcPr>
            <w:tcW w:w="1417" w:type="dxa"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15 занятий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по 25 минут</w:t>
            </w:r>
          </w:p>
        </w:tc>
        <w:tc>
          <w:tcPr>
            <w:tcW w:w="1418" w:type="dxa"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Старшая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лог группа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15 занятий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по 25 минут</w:t>
            </w:r>
          </w:p>
        </w:tc>
        <w:tc>
          <w:tcPr>
            <w:tcW w:w="1275" w:type="dxa"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Подгот лог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 группа 1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17 занятий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по 30 минут</w:t>
            </w:r>
          </w:p>
        </w:tc>
        <w:tc>
          <w:tcPr>
            <w:tcW w:w="1277" w:type="dxa"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Подгот лог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группа 2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17 занятий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по 30 минут</w:t>
            </w:r>
          </w:p>
        </w:tc>
        <w:tc>
          <w:tcPr>
            <w:tcW w:w="1984" w:type="dxa"/>
            <w:vMerge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2131" w:type="dxa"/>
            <w:vMerge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C35CC6" w:rsidRPr="00E200EE" w:rsidTr="00B1772D">
        <w:trPr>
          <w:cantSplit/>
          <w:trHeight w:val="150"/>
        </w:trPr>
        <w:tc>
          <w:tcPr>
            <w:tcW w:w="1134" w:type="dxa"/>
          </w:tcPr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10 часов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Праздники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15 минут</w:t>
            </w:r>
          </w:p>
        </w:tc>
        <w:tc>
          <w:tcPr>
            <w:tcW w:w="1276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Программа «Азбука общения» М.И. Шипицына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Технология «Развитие игровой деятельности»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Н.Я. Михайленко,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Н.Н. Коротковой</w:t>
            </w:r>
          </w:p>
        </w:tc>
        <w:tc>
          <w:tcPr>
            <w:tcW w:w="2131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Совместная и самостоятельная деятельность – игры (строительные, театрализованные, спортивные, подвижные, народные, настольно-печатные, дидактические и т.д.), труд, праздники, досуги</w:t>
            </w:r>
          </w:p>
        </w:tc>
      </w:tr>
      <w:tr w:rsidR="00C35CC6" w:rsidRPr="00E200EE" w:rsidTr="00B1772D">
        <w:trPr>
          <w:cantSplit/>
          <w:trHeight w:val="150"/>
        </w:trPr>
        <w:tc>
          <w:tcPr>
            <w:tcW w:w="1134" w:type="dxa"/>
          </w:tcPr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3 занятия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Игры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Экскурсии 15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наблюдения 50 минут</w:t>
            </w:r>
          </w:p>
        </w:tc>
        <w:tc>
          <w:tcPr>
            <w:tcW w:w="1276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3,5 занятия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55 минут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3,5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70 минут 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 занятий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150 минут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4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100 минут</w:t>
            </w:r>
          </w:p>
        </w:tc>
        <w:tc>
          <w:tcPr>
            <w:tcW w:w="1275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 занятий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180 минут</w:t>
            </w:r>
          </w:p>
        </w:tc>
        <w:tc>
          <w:tcPr>
            <w:tcW w:w="127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 занятий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180 минут</w:t>
            </w:r>
          </w:p>
        </w:tc>
        <w:tc>
          <w:tcPr>
            <w:tcW w:w="1984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Игровая технология интеллектуально - творческого развития детей 3-7 лет, В.В. Воскобовича</w:t>
            </w:r>
          </w:p>
        </w:tc>
        <w:tc>
          <w:tcPr>
            <w:tcW w:w="2131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НОД -интегрированные занятия познавательного цикла,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Совместная и самостоятельная деятельность – игры (настольно-печатные, дидактические, компьютерные и т.д.), КВН, брей-ринги, опыты, эксперименты, наблюдения, экскурсии</w:t>
            </w:r>
          </w:p>
        </w:tc>
      </w:tr>
      <w:tr w:rsidR="00C35CC6" w:rsidRPr="00D24BD6" w:rsidTr="00B1772D">
        <w:trPr>
          <w:cantSplit/>
          <w:trHeight w:val="150"/>
        </w:trPr>
        <w:tc>
          <w:tcPr>
            <w:tcW w:w="1134" w:type="dxa"/>
          </w:tcPr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1 занятие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Игры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наблюдения 50 минут</w:t>
            </w:r>
          </w:p>
        </w:tc>
        <w:tc>
          <w:tcPr>
            <w:tcW w:w="1276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1,5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25 минут 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1,5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1275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127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1984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31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НОД -интегрированные занятия речевого цикла,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8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Совместная и самостоятельная деятельность – игры (настольно-печатные, дидактические, компьютерные и т.д.), беседы, наблюдения, праздники, развлечения, инсценировки</w:t>
            </w:r>
          </w:p>
        </w:tc>
      </w:tr>
      <w:tr w:rsidR="00C35CC6" w:rsidRPr="00D24BD6" w:rsidTr="00B1772D">
        <w:trPr>
          <w:cantSplit/>
          <w:trHeight w:val="150"/>
        </w:trPr>
        <w:tc>
          <w:tcPr>
            <w:tcW w:w="1134" w:type="dxa"/>
          </w:tcPr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30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Концерты 75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Театры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75 минут</w:t>
            </w:r>
          </w:p>
        </w:tc>
        <w:tc>
          <w:tcPr>
            <w:tcW w:w="1276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45 минут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4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80 минут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4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100 минут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4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100 минут</w:t>
            </w:r>
          </w:p>
        </w:tc>
        <w:tc>
          <w:tcPr>
            <w:tcW w:w="1275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4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120 минут</w:t>
            </w:r>
          </w:p>
        </w:tc>
        <w:tc>
          <w:tcPr>
            <w:tcW w:w="127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4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120 минут</w:t>
            </w:r>
          </w:p>
        </w:tc>
        <w:tc>
          <w:tcPr>
            <w:tcW w:w="1984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8000"/>
                <w:sz w:val="24"/>
                <w:szCs w:val="24"/>
                <w:highlight w:val="yellow"/>
              </w:rPr>
            </w:pPr>
          </w:p>
        </w:tc>
        <w:tc>
          <w:tcPr>
            <w:tcW w:w="2131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8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Совместная и самостоятельная деятельность – игры (театрализованные, музыкально-дидактические т.д.), праздники, концерты, развлечения, инсценировки, драматизации, кукольные спектакли, выставки, ярмарки</w:t>
            </w:r>
          </w:p>
        </w:tc>
      </w:tr>
      <w:tr w:rsidR="00C35CC6" w:rsidRPr="003323AB" w:rsidTr="00B1772D">
        <w:trPr>
          <w:cantSplit/>
          <w:trHeight w:val="150"/>
        </w:trPr>
        <w:tc>
          <w:tcPr>
            <w:tcW w:w="1134" w:type="dxa"/>
          </w:tcPr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30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Гимнастики 50 мин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Куль-гигиен процедуры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2 часа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45 минут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60 минут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75 минут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75 минут</w:t>
            </w:r>
          </w:p>
        </w:tc>
        <w:tc>
          <w:tcPr>
            <w:tcW w:w="1275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90 минут</w:t>
            </w:r>
          </w:p>
        </w:tc>
        <w:tc>
          <w:tcPr>
            <w:tcW w:w="127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3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color w:val="000000"/>
                <w:sz w:val="24"/>
                <w:szCs w:val="24"/>
              </w:rPr>
              <w:t>90 минут</w:t>
            </w:r>
          </w:p>
        </w:tc>
        <w:tc>
          <w:tcPr>
            <w:tcW w:w="1984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008000"/>
                <w:sz w:val="24"/>
                <w:szCs w:val="24"/>
                <w:highlight w:val="yellow"/>
              </w:rPr>
            </w:pPr>
          </w:p>
        </w:tc>
        <w:tc>
          <w:tcPr>
            <w:tcW w:w="2131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Совместная и самостоятельная деятельность - утренняя гимнастика, гимнастика пробуждения ежедневно, игры на прогулке и в группе, культурно-гигиенические процедуры, физминутки, соревнования, походы</w:t>
            </w:r>
          </w:p>
        </w:tc>
      </w:tr>
      <w:tr w:rsidR="00C35CC6" w:rsidRPr="003323AB" w:rsidTr="00B1772D">
        <w:trPr>
          <w:cantSplit/>
          <w:trHeight w:val="150"/>
        </w:trPr>
        <w:tc>
          <w:tcPr>
            <w:tcW w:w="1134" w:type="dxa"/>
          </w:tcPr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Коррекционная работа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Корр час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275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80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Корр час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27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80 минут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Корр час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984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31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коррекционные часы, индивидуальные занятия специалистов</w:t>
            </w:r>
          </w:p>
        </w:tc>
      </w:tr>
      <w:tr w:rsidR="00C35CC6" w:rsidRPr="003323AB" w:rsidTr="00B1772D">
        <w:trPr>
          <w:cantSplit/>
          <w:trHeight w:val="150"/>
        </w:trPr>
        <w:tc>
          <w:tcPr>
            <w:tcW w:w="1134" w:type="dxa"/>
          </w:tcPr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1276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45 минут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35 минут</w:t>
            </w:r>
          </w:p>
        </w:tc>
        <w:tc>
          <w:tcPr>
            <w:tcW w:w="1275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127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50 минут</w:t>
            </w:r>
          </w:p>
        </w:tc>
        <w:tc>
          <w:tcPr>
            <w:tcW w:w="1984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31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CC6" w:rsidRPr="003323AB" w:rsidTr="00B1772D">
        <w:trPr>
          <w:cantSplit/>
          <w:trHeight w:val="150"/>
        </w:trPr>
        <w:tc>
          <w:tcPr>
            <w:tcW w:w="1134" w:type="dxa"/>
          </w:tcPr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t>совместная и самостоят</w:t>
            </w: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28 часов</w:t>
            </w: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1276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31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CC6" w:rsidRPr="00D24BD6" w:rsidTr="00B1772D">
        <w:trPr>
          <w:trHeight w:val="150"/>
        </w:trPr>
        <w:tc>
          <w:tcPr>
            <w:tcW w:w="1134" w:type="dxa"/>
          </w:tcPr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C35CC6" w:rsidRPr="00B1772D" w:rsidRDefault="00C35CC6" w:rsidP="00B40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72D">
              <w:rPr>
                <w:rFonts w:ascii="Times New Roman" w:hAnsi="Times New Roman" w:cs="Times New Roman"/>
                <w:sz w:val="24"/>
                <w:szCs w:val="24"/>
              </w:rPr>
              <w:t>Примерно 60%</w:t>
            </w:r>
          </w:p>
        </w:tc>
        <w:tc>
          <w:tcPr>
            <w:tcW w:w="1417" w:type="dxa"/>
            <w:vAlign w:val="center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277" w:type="dxa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115" w:type="dxa"/>
            <w:gridSpan w:val="2"/>
          </w:tcPr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35CC6" w:rsidRPr="00B1772D" w:rsidRDefault="00C35CC6" w:rsidP="00B1772D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Примерно 40%</w:t>
            </w:r>
          </w:p>
        </w:tc>
      </w:tr>
    </w:tbl>
    <w:p w:rsidR="00FF3A6B" w:rsidRPr="00122460" w:rsidRDefault="00FF3A6B" w:rsidP="00122460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B1772D" w:rsidRPr="004E0428" w:rsidRDefault="00EF2867" w:rsidP="00EF28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0428">
        <w:rPr>
          <w:rFonts w:ascii="Times New Roman" w:hAnsi="Times New Roman" w:cs="Times New Roman"/>
          <w:b/>
          <w:i/>
          <w:sz w:val="28"/>
          <w:szCs w:val="28"/>
        </w:rPr>
        <w:t>Наличие экспериментальной деятельности:</w:t>
      </w: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02"/>
        <w:gridCol w:w="3177"/>
        <w:gridCol w:w="2693"/>
        <w:gridCol w:w="5670"/>
      </w:tblGrid>
      <w:tr w:rsidR="006F3401" w:rsidRPr="00D714AD" w:rsidTr="006F3401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>Направление и тема экспериментального исследования, год начала работы, этап (распорядительный документ)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>Ф.И.О. научного руководителя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 xml:space="preserve">Форма участия  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>(творч.гр., пилотная площ. и др.)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>(федер. рег. муниц , .ДОУ)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1772D">
              <w:rPr>
                <w:rFonts w:ascii="Times New Roman" w:hAnsi="Times New Roman"/>
                <w:b/>
                <w:sz w:val="24"/>
                <w:szCs w:val="24"/>
              </w:rPr>
              <w:t xml:space="preserve"> Результат (этапа, конечный)</w:t>
            </w:r>
          </w:p>
        </w:tc>
      </w:tr>
      <w:tr w:rsidR="006F3401" w:rsidRPr="00C52582" w:rsidTr="006F3401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«Организация взаимодействия педагогов в коррекционно-развивающей работе в ДОУ комбинированного вида», 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2014-2016 год, приказ МО и ПО РО от 30.05.2014 г.    № 359 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«О продлении действия </w:t>
            </w:r>
            <w:r w:rsidRPr="00B1772D">
              <w:rPr>
                <w:rFonts w:ascii="Times New Roman" w:hAnsi="Times New Roman"/>
                <w:sz w:val="24"/>
                <w:szCs w:val="24"/>
              </w:rPr>
              <w:lastRenderedPageBreak/>
              <w:t>статуса ГБОУ ДПО РО РИПК и ППРО в качестве стажировочной площадки и базовых образовательных организаций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 (базовых площадок) на период с 2014 по 2016 годы»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lastRenderedPageBreak/>
              <w:t>Координатор лота №1: А.Х. Сундукова - декан факультета дошкольного и начального образования, кандидат философских наук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Научный консультант: Г.Н. Калайтанова, старший методист отдела дошкольного и начального </w:t>
            </w:r>
            <w:r w:rsidRPr="00B1772D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 xml:space="preserve">Консультант: О.Ю. Муравьева, главный специалист по дошкольному образованию УО Администрации города Новочеркасска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Базовое образовательное учреждение 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стажировочной площадки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(базовая площадка)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Трансляция опыта на городском учебно-методическом семинаре для руководителей, совещаниях для руководителей.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Выпуск статей и опыта работы в методическом пособии «Управление образовательным процессом в условиях введения ФГОС ДО», в журналах «Методист ДОУ» и «Медработник ДОУ».</w:t>
            </w:r>
          </w:p>
          <w:p w:rsidR="00B1772D" w:rsidRPr="00B1772D" w:rsidRDefault="00B1772D" w:rsidP="00B1772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1772D">
              <w:rPr>
                <w:rFonts w:ascii="Times New Roman" w:hAnsi="Times New Roman"/>
                <w:sz w:val="24"/>
                <w:szCs w:val="24"/>
              </w:rPr>
              <w:t>Участие и победы педагогов в конкурсах регионального и федерального уровней.</w:t>
            </w:r>
          </w:p>
        </w:tc>
      </w:tr>
    </w:tbl>
    <w:p w:rsidR="00B403C2" w:rsidRPr="00B403C2" w:rsidRDefault="00B403C2" w:rsidP="00B403C2">
      <w:pPr>
        <w:pStyle w:val="aa"/>
        <w:ind w:left="284" w:firstLine="424"/>
        <w:jc w:val="both"/>
        <w:rPr>
          <w:rFonts w:ascii="Times New Roman" w:hAnsi="Times New Roman"/>
          <w:sz w:val="24"/>
          <w:szCs w:val="24"/>
        </w:rPr>
      </w:pPr>
      <w:r w:rsidRPr="00B403C2">
        <w:rPr>
          <w:rFonts w:ascii="Times New Roman" w:hAnsi="Times New Roman"/>
          <w:sz w:val="24"/>
          <w:szCs w:val="24"/>
        </w:rPr>
        <w:lastRenderedPageBreak/>
        <w:t xml:space="preserve">Участие нашего детского сада в реализации ФЦПРО по лоту № 1  «Модернизация муниципальных систем дошкольного образования» позволило значительно усовершенствовать развивающую среду ДОУ. Предметно развивающая среда детского сада пополнилась современными электронными образовательными ресурсами, научно-методическими пособиями, физкультурно-оздоровительным и коррекционно-развивающим оборудованием. </w:t>
      </w:r>
    </w:p>
    <w:p w:rsidR="00B403C2" w:rsidRPr="00B403C2" w:rsidRDefault="00B403C2" w:rsidP="00B403C2">
      <w:pPr>
        <w:pStyle w:val="aa"/>
        <w:ind w:left="284" w:firstLine="424"/>
        <w:jc w:val="both"/>
        <w:rPr>
          <w:rFonts w:ascii="Times New Roman" w:hAnsi="Times New Roman"/>
          <w:sz w:val="24"/>
          <w:szCs w:val="24"/>
        </w:rPr>
      </w:pPr>
      <w:r w:rsidRPr="00B403C2">
        <w:rPr>
          <w:rFonts w:ascii="Times New Roman" w:hAnsi="Times New Roman"/>
          <w:bCs/>
          <w:sz w:val="24"/>
          <w:szCs w:val="24"/>
        </w:rPr>
        <w:t xml:space="preserve">Кардинальным изменением в организации и проведении коррекционной работы стало открытие в ноябре 2013 года кабинета психомоторной коррекции, оснащенного самым современным игровым, коррекционным и интерактивным оборудованием. Взаимодействие с множеством интересных, красочных, приятных на ощупь, игровых элементов </w:t>
      </w:r>
      <w:r w:rsidRPr="00B403C2">
        <w:rPr>
          <w:rFonts w:ascii="Times New Roman" w:hAnsi="Times New Roman"/>
          <w:sz w:val="24"/>
          <w:szCs w:val="24"/>
        </w:rPr>
        <w:t>набора психолога Holz-Hoerz  вызывают у детей интерес и повышают их мыслительную деятельность. Игры для психомоторной коррекции расширяют тактильные и кинестетические ощущения, способствуют развитию внимания, улучшают зрительную, тактильную и кинеститеческую память, обогащают речь ребенка, что существенно улучшает результаты работы с логопедическими детьми, которые имеют не только нарушения речи, но и многочисленные сопутствующие диагнозы.</w:t>
      </w:r>
    </w:p>
    <w:p w:rsidR="00B403C2" w:rsidRPr="00B403C2" w:rsidRDefault="00B403C2" w:rsidP="00B403C2">
      <w:pPr>
        <w:pStyle w:val="aa"/>
        <w:ind w:left="284" w:firstLine="424"/>
        <w:jc w:val="both"/>
        <w:rPr>
          <w:rFonts w:ascii="Times New Roman" w:hAnsi="Times New Roman"/>
          <w:sz w:val="24"/>
          <w:szCs w:val="24"/>
        </w:rPr>
      </w:pPr>
      <w:r w:rsidRPr="00B403C2">
        <w:rPr>
          <w:rFonts w:ascii="Times New Roman" w:hAnsi="Times New Roman"/>
          <w:sz w:val="24"/>
          <w:szCs w:val="24"/>
        </w:rPr>
        <w:t xml:space="preserve">Итоги работы нашего ДОУ мы представили на городском учебно-методическом семинаре «Организация работы базового учреждения стажировочной площадки для повышения профессиональной компетентности педагогов», где поделились опытом организации работы руководителя по обеспечению условий для повышения компетентности педагогов в рамках базового учреждения стажировочной площадки и </w:t>
      </w:r>
      <w:r w:rsidRPr="00B403C2">
        <w:rPr>
          <w:rFonts w:ascii="Times New Roman" w:hAnsi="Times New Roman"/>
          <w:color w:val="000000"/>
          <w:sz w:val="24"/>
          <w:szCs w:val="24"/>
        </w:rPr>
        <w:t>организацией работы заместителя заведующего по повышению квалификации педагогических и управленческих кадров. Представили индивидуальные маршруты  прохождения стажировочной практики, в</w:t>
      </w:r>
      <w:r w:rsidRPr="00B403C2">
        <w:rPr>
          <w:rFonts w:ascii="Times New Roman" w:hAnsi="Times New Roman"/>
          <w:sz w:val="24"/>
          <w:szCs w:val="24"/>
        </w:rPr>
        <w:t xml:space="preserve"> практической части предложили слушателям семинара оптимизировать модель повышения квалификации педагогов с учетом вида ОУ (общеразвивающего, комбинированного,  компенсирующего),  с учетом принципа персонификации и адресности оказания помощи.</w:t>
      </w:r>
    </w:p>
    <w:p w:rsidR="00FF3A6B" w:rsidRPr="00122460" w:rsidRDefault="006D06A8" w:rsidP="006F3401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334945" cy="1800225"/>
            <wp:effectExtent l="19050" t="0" r="8205" b="0"/>
            <wp:docPr id="37" name="Рисунок 6" descr="C:\Users\1\Desktop\семинар по стажировке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еминар по стажировке\DSC0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22" cy="180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6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287552" cy="1795463"/>
            <wp:effectExtent l="19050" t="0" r="0" b="0"/>
            <wp:docPr id="38" name="Рисунок 7" descr="C:\Users\1\Desktop\семинар по стажировке\DSC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еминар по стажировке\DSC0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52" cy="17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6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81250" cy="1785938"/>
            <wp:effectExtent l="19050" t="0" r="0" b="0"/>
            <wp:docPr id="39" name="Рисунок 8" descr="C:\Users\1\Desktop\семинар по стажировке\DSC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еминар по стажировке\DSC00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6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81250" cy="1785937"/>
            <wp:effectExtent l="19050" t="0" r="0" b="0"/>
            <wp:docPr id="40" name="Рисунок 9" descr="C:\Users\1\Desktop\семинар по стажировке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еминар по стажировке\DSC00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867" w:rsidRPr="00376974" w:rsidRDefault="00EF2867" w:rsidP="00EF28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6974">
        <w:rPr>
          <w:rFonts w:ascii="Times New Roman" w:hAnsi="Times New Roman" w:cs="Times New Roman"/>
          <w:b/>
          <w:i/>
          <w:sz w:val="28"/>
          <w:szCs w:val="28"/>
        </w:rPr>
        <w:lastRenderedPageBreak/>
        <w:t>Наличие авторских программ: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2520"/>
        <w:gridCol w:w="3433"/>
        <w:gridCol w:w="2925"/>
        <w:gridCol w:w="2160"/>
        <w:gridCol w:w="2003"/>
      </w:tblGrid>
      <w:tr w:rsidR="00EF2867" w:rsidRPr="00EF2867" w:rsidTr="006F3401">
        <w:tc>
          <w:tcPr>
            <w:tcW w:w="1701" w:type="dxa"/>
            <w:vAlign w:val="center"/>
          </w:tcPr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развития ребёнка</w:t>
            </w:r>
          </w:p>
        </w:tc>
        <w:tc>
          <w:tcPr>
            <w:tcW w:w="2520" w:type="dxa"/>
            <w:vAlign w:val="center"/>
          </w:tcPr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bCs/>
                <w:sz w:val="24"/>
                <w:szCs w:val="24"/>
              </w:rPr>
              <w:t>Вид и направление разработки</w:t>
            </w:r>
          </w:p>
        </w:tc>
        <w:tc>
          <w:tcPr>
            <w:tcW w:w="3433" w:type="dxa"/>
            <w:vAlign w:val="center"/>
          </w:tcPr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(обоснование разработки)</w:t>
            </w:r>
          </w:p>
        </w:tc>
        <w:tc>
          <w:tcPr>
            <w:tcW w:w="2925" w:type="dxa"/>
            <w:vAlign w:val="center"/>
          </w:tcPr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В рамках какой программы</w:t>
            </w:r>
          </w:p>
        </w:tc>
        <w:tc>
          <w:tcPr>
            <w:tcW w:w="2160" w:type="dxa"/>
            <w:vAlign w:val="center"/>
          </w:tcPr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Разработчики (педагог,</w:t>
            </w:r>
          </w:p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творческая,</w:t>
            </w:r>
          </w:p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рабочая группа</w:t>
            </w: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003" w:type="dxa"/>
            <w:vAlign w:val="center"/>
          </w:tcPr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Возрастная</w:t>
            </w:r>
          </w:p>
          <w:p w:rsidR="00EF2867" w:rsidRPr="00EF2867" w:rsidRDefault="00EF2867" w:rsidP="00EF2867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2867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</w:tr>
      <w:tr w:rsidR="00EF2867" w:rsidRPr="00EF2867" w:rsidTr="006F3401">
        <w:tc>
          <w:tcPr>
            <w:tcW w:w="1701" w:type="dxa"/>
          </w:tcPr>
          <w:p w:rsidR="00EF2867" w:rsidRPr="00EF2867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F2867">
              <w:rPr>
                <w:rFonts w:ascii="Times New Roman" w:hAnsi="Times New Roman"/>
                <w:sz w:val="24"/>
                <w:szCs w:val="24"/>
              </w:rPr>
              <w:t>Социально-личностное</w:t>
            </w:r>
          </w:p>
        </w:tc>
        <w:tc>
          <w:tcPr>
            <w:tcW w:w="2520" w:type="dxa"/>
          </w:tcPr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3525">
              <w:rPr>
                <w:rFonts w:ascii="Times New Roman" w:hAnsi="Times New Roman"/>
                <w:sz w:val="24"/>
                <w:szCs w:val="24"/>
              </w:rPr>
              <w:t>Программа коррекции и развития социально-эмоциональной сферы «Улыбка»</w:t>
            </w:r>
          </w:p>
        </w:tc>
        <w:tc>
          <w:tcPr>
            <w:tcW w:w="3433" w:type="dxa"/>
          </w:tcPr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3525">
              <w:rPr>
                <w:rFonts w:ascii="Times New Roman" w:hAnsi="Times New Roman"/>
                <w:sz w:val="24"/>
                <w:szCs w:val="24"/>
              </w:rPr>
              <w:t>Наличие детей с проблемами в эмоциональном развитии, профилактика возникновения эмоционального дискомфорта.</w:t>
            </w:r>
          </w:p>
        </w:tc>
        <w:tc>
          <w:tcPr>
            <w:tcW w:w="2925" w:type="dxa"/>
          </w:tcPr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3525">
              <w:rPr>
                <w:rFonts w:ascii="Times New Roman" w:hAnsi="Times New Roman"/>
                <w:sz w:val="24"/>
                <w:szCs w:val="24"/>
              </w:rPr>
              <w:t>«Развитие эмоций дошкольников» Минаева В.М., «Учим детей общению» Клюева Н.В.</w:t>
            </w:r>
          </w:p>
        </w:tc>
        <w:tc>
          <w:tcPr>
            <w:tcW w:w="2160" w:type="dxa"/>
          </w:tcPr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3525">
              <w:rPr>
                <w:rFonts w:ascii="Times New Roman" w:hAnsi="Times New Roman"/>
                <w:sz w:val="24"/>
                <w:szCs w:val="24"/>
              </w:rPr>
              <w:t>Педагог-психолог Мелова Л.Н.</w:t>
            </w:r>
          </w:p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3525">
              <w:rPr>
                <w:rFonts w:ascii="Times New Roman" w:hAnsi="Times New Roman"/>
                <w:sz w:val="24"/>
                <w:szCs w:val="24"/>
              </w:rPr>
              <w:t xml:space="preserve">Старший дошкольный возраст </w:t>
            </w:r>
          </w:p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2867" w:rsidRPr="00EF2867" w:rsidTr="006F3401">
        <w:tc>
          <w:tcPr>
            <w:tcW w:w="1701" w:type="dxa"/>
          </w:tcPr>
          <w:p w:rsidR="00EF2867" w:rsidRPr="00EF2867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F2867">
              <w:rPr>
                <w:rFonts w:ascii="Times New Roman" w:hAnsi="Times New Roman"/>
                <w:sz w:val="24"/>
                <w:szCs w:val="24"/>
              </w:rPr>
              <w:t>Познавательно-речевое</w:t>
            </w:r>
          </w:p>
        </w:tc>
        <w:tc>
          <w:tcPr>
            <w:tcW w:w="2520" w:type="dxa"/>
          </w:tcPr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C33525">
              <w:rPr>
                <w:rFonts w:ascii="Times New Roman" w:hAnsi="Times New Roman"/>
                <w:bCs/>
                <w:sz w:val="24"/>
                <w:szCs w:val="24"/>
              </w:rPr>
              <w:t>Рабочая программа «Знайка»  по профилактике нарушений устной и письменной речи, развитие зрительно-пространственных функций и подготовка руки к письму</w:t>
            </w:r>
          </w:p>
        </w:tc>
        <w:tc>
          <w:tcPr>
            <w:tcW w:w="3433" w:type="dxa"/>
          </w:tcPr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3525">
              <w:rPr>
                <w:rFonts w:ascii="Times New Roman" w:hAnsi="Times New Roman"/>
                <w:sz w:val="24"/>
                <w:szCs w:val="24"/>
              </w:rPr>
              <w:t>В программе «Развитие» Л.А. Венгер недостаточно внимания уделяется вопросам формирования  правильного захвата орудия письма, правильного распределения мышечной нагрузки руки, развитию зрительно-пространственных представлений у детей с ОНР.</w:t>
            </w:r>
          </w:p>
        </w:tc>
        <w:tc>
          <w:tcPr>
            <w:tcW w:w="2925" w:type="dxa"/>
          </w:tcPr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3525">
              <w:rPr>
                <w:rFonts w:ascii="Times New Roman" w:hAnsi="Times New Roman"/>
                <w:sz w:val="24"/>
                <w:szCs w:val="24"/>
              </w:rPr>
              <w:t>«Предшкольная пора» Н.Ф. Виноградовой, «Программа коррекционно-развивающей работы в логопедической группе для детей с ОНР от 4 до 7 лет» Н.В. Нищевой</w:t>
            </w:r>
          </w:p>
        </w:tc>
        <w:tc>
          <w:tcPr>
            <w:tcW w:w="2160" w:type="dxa"/>
          </w:tcPr>
          <w:p w:rsidR="00EF2867" w:rsidRPr="00C33525" w:rsidRDefault="00C33525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3525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  <w:r w:rsidR="00EF2867" w:rsidRPr="00C33525">
              <w:rPr>
                <w:rFonts w:ascii="Times New Roman" w:hAnsi="Times New Roman"/>
                <w:sz w:val="24"/>
                <w:szCs w:val="24"/>
              </w:rPr>
              <w:t>Нужненко Е.Н.</w:t>
            </w:r>
          </w:p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EF2867" w:rsidRPr="00C33525" w:rsidRDefault="00EF2867" w:rsidP="00EF286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33525">
              <w:rPr>
                <w:rFonts w:ascii="Times New Roman" w:hAnsi="Times New Roman"/>
                <w:sz w:val="24"/>
                <w:szCs w:val="24"/>
              </w:rPr>
              <w:t>Средняя, старшая, подготовительная логопедические группы</w:t>
            </w:r>
          </w:p>
        </w:tc>
      </w:tr>
    </w:tbl>
    <w:p w:rsidR="00FF3A6B" w:rsidRPr="00A60125" w:rsidRDefault="00EF2867" w:rsidP="00C33525">
      <w:pPr>
        <w:pStyle w:val="aa"/>
        <w:numPr>
          <w:ilvl w:val="1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 w:rsidRPr="00EF2867">
        <w:rPr>
          <w:rFonts w:ascii="Times New Roman" w:hAnsi="Times New Roman"/>
          <w:b/>
          <w:i/>
          <w:sz w:val="28"/>
          <w:szCs w:val="28"/>
        </w:rPr>
        <w:t>Дополнительные образовательные услуги:</w:t>
      </w:r>
      <w:r w:rsidR="006F3401" w:rsidRPr="006F3401">
        <w:rPr>
          <w:iCs/>
          <w:sz w:val="28"/>
          <w:szCs w:val="28"/>
          <w:u w:val="single"/>
        </w:rPr>
        <w:t xml:space="preserve"> </w:t>
      </w:r>
      <w:r w:rsidR="006F3401" w:rsidRPr="006F3401">
        <w:rPr>
          <w:b/>
          <w:iCs/>
          <w:sz w:val="28"/>
          <w:szCs w:val="28"/>
          <w:u w:val="single"/>
        </w:rPr>
        <w:t>не оказываем</w:t>
      </w:r>
    </w:p>
    <w:p w:rsidR="00FF3A6B" w:rsidRDefault="00FF3A6B" w:rsidP="00C33525">
      <w:pPr>
        <w:pStyle w:val="aa"/>
        <w:rPr>
          <w:rFonts w:ascii="Times New Roman" w:hAnsi="Times New Roman"/>
          <w:sz w:val="24"/>
          <w:szCs w:val="24"/>
        </w:rPr>
      </w:pPr>
    </w:p>
    <w:p w:rsidR="00FA396D" w:rsidRDefault="00FA396D" w:rsidP="00FA396D">
      <w:pPr>
        <w:pStyle w:val="a3"/>
        <w:numPr>
          <w:ilvl w:val="1"/>
          <w:numId w:val="1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45833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Социальное партнёрство ДОУ (сотрудничес</w:t>
      </w:r>
      <w:r w:rsidRPr="00645833">
        <w:rPr>
          <w:rFonts w:ascii="Times New Roman" w:hAnsi="Times New Roman" w:cs="Times New Roman"/>
          <w:b/>
          <w:i/>
          <w:sz w:val="28"/>
          <w:szCs w:val="28"/>
        </w:rPr>
        <w:t xml:space="preserve">тво со школами, организациями  </w:t>
      </w:r>
      <w:r w:rsidRPr="00645833">
        <w:rPr>
          <w:rFonts w:ascii="Times New Roman" w:eastAsia="Times New Roman" w:hAnsi="Times New Roman" w:cs="Times New Roman"/>
          <w:b/>
          <w:i/>
          <w:sz w:val="28"/>
          <w:szCs w:val="28"/>
        </w:rPr>
        <w:t>дополни</w:t>
      </w:r>
      <w:r w:rsidRPr="00645833">
        <w:rPr>
          <w:rFonts w:ascii="Times New Roman" w:hAnsi="Times New Roman" w:cs="Times New Roman"/>
          <w:b/>
          <w:i/>
          <w:sz w:val="28"/>
          <w:szCs w:val="28"/>
        </w:rPr>
        <w:t xml:space="preserve">тельного образования, культуры и </w:t>
      </w:r>
      <w:r w:rsidRPr="006458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спорта, общественными объединениями)  </w:t>
      </w: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29"/>
        <w:gridCol w:w="9213"/>
      </w:tblGrid>
      <w:tr w:rsidR="006F3401" w:rsidRPr="00BA51D9" w:rsidTr="006F340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6F3401">
              <w:rPr>
                <w:rFonts w:ascii="Times New Roman" w:hAnsi="Times New Roman"/>
                <w:b/>
                <w:sz w:val="28"/>
                <w:szCs w:val="28"/>
              </w:rPr>
              <w:t>Форма взаимодействия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6F3401">
              <w:rPr>
                <w:rFonts w:ascii="Times New Roman" w:hAnsi="Times New Roman"/>
                <w:b/>
                <w:sz w:val="28"/>
                <w:szCs w:val="28"/>
              </w:rPr>
              <w:t>Результат (социально значимые мероприятия и программы ДОУ)</w:t>
            </w:r>
          </w:p>
        </w:tc>
      </w:tr>
      <w:tr w:rsidR="006F3401" w:rsidRPr="00BA51D9" w:rsidTr="006F340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МОУ СОШ № 9, № 31:</w:t>
            </w:r>
          </w:p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 xml:space="preserve">Согласно договору и плану взаимодействия 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Родительские собрания с учителями</w:t>
            </w:r>
          </w:p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Посещение школы детьми подготовительных групп</w:t>
            </w:r>
          </w:p>
        </w:tc>
      </w:tr>
      <w:tr w:rsidR="006F3401" w:rsidRPr="00BA51D9" w:rsidTr="006F340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МБДОУ детские сады № 29, 40, 47, 62 и ДК НЭВЗа:</w:t>
            </w:r>
          </w:p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Выставки, праздники, выступления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Сетевые праздники «День защиты детей», «День матери», «Казачата», «Навстречу Олимпиаде Сочи 2014», конкурс «Мисс ДОУ», выставка поделок из осенних природных материалов «Покрова»</w:t>
            </w:r>
          </w:p>
        </w:tc>
      </w:tr>
      <w:tr w:rsidR="006F3401" w:rsidRPr="00BA51D9" w:rsidTr="006F340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МОУ ДОД «Детская музыкальная школа № 2:</w:t>
            </w:r>
          </w:p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 xml:space="preserve">Концерты 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Концерт вокальной и инструментальной музыки в музыкальной школе и совместный концерт в ДОУ</w:t>
            </w:r>
          </w:p>
        </w:tc>
      </w:tr>
      <w:tr w:rsidR="006F3401" w:rsidRPr="00BA51D9" w:rsidTr="006F340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ЦДТТ № 2, МОУ ДОД</w:t>
            </w:r>
          </w:p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Согласно договору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01" w:rsidRPr="006F3401" w:rsidRDefault="006F3401" w:rsidP="006F34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F3401">
              <w:rPr>
                <w:rFonts w:ascii="Times New Roman" w:hAnsi="Times New Roman"/>
                <w:sz w:val="24"/>
                <w:szCs w:val="24"/>
              </w:rPr>
              <w:t>Посещение выставки «Мир волшебной бумаги», участие в конкурсе «Весенняя капель»</w:t>
            </w:r>
          </w:p>
        </w:tc>
      </w:tr>
    </w:tbl>
    <w:p w:rsidR="00B403C2" w:rsidRPr="00B403C2" w:rsidRDefault="00B403C2" w:rsidP="00B403C2">
      <w:pPr>
        <w:pStyle w:val="aa"/>
        <w:ind w:left="284" w:firstLine="424"/>
        <w:jc w:val="both"/>
        <w:rPr>
          <w:rFonts w:ascii="Times New Roman" w:hAnsi="Times New Roman"/>
          <w:sz w:val="24"/>
          <w:szCs w:val="24"/>
        </w:rPr>
      </w:pPr>
      <w:r w:rsidRPr="00B403C2">
        <w:rPr>
          <w:rFonts w:ascii="Times New Roman" w:hAnsi="Times New Roman"/>
          <w:sz w:val="24"/>
          <w:szCs w:val="24"/>
        </w:rPr>
        <w:lastRenderedPageBreak/>
        <w:t xml:space="preserve">Отличительным интересным моментом работы детских садов микрорайона Соцгород является проведение сетевых мероприятий. Так в этом году в ДК НЭВЗа успешно прошли детские спортивные игры «Навстречу Олимпиаде Сочи 2014». Состязания начались с гимна Российской Федерации и олимпийского огня, который пронес факелоносец Николай Рачин. Названия эстафет «Священный огонь», «Слалом», «Керлинг», «Биатлон» говорят сами за себя. В трудной борьбе соревновались на только воспитанники детских садов, но и их заведующие. Чемпионом стала дружба! </w:t>
      </w:r>
    </w:p>
    <w:p w:rsidR="00B403C2" w:rsidRPr="00B403C2" w:rsidRDefault="00B403C2" w:rsidP="00B403C2">
      <w:pPr>
        <w:pStyle w:val="aa"/>
        <w:ind w:left="284" w:firstLine="424"/>
        <w:jc w:val="both"/>
        <w:rPr>
          <w:rFonts w:ascii="Times New Roman" w:hAnsi="Times New Roman"/>
          <w:sz w:val="24"/>
          <w:szCs w:val="24"/>
        </w:rPr>
      </w:pPr>
      <w:r w:rsidRPr="00B403C2">
        <w:rPr>
          <w:rFonts w:ascii="Times New Roman" w:hAnsi="Times New Roman"/>
          <w:sz w:val="24"/>
          <w:szCs w:val="24"/>
        </w:rPr>
        <w:t>Настоящим праздником детства и волшебства стал необычный праздник в ДК НЭВЗа «Мини-мисс». Наш детский сад достойно представила Анфиса Толмачева. Для участия в конкурсе она вместе с мамой Оксаной Геннадьевной и педагогами подготовила визитную карточку, необычную «сладкую избушку» с шуточным танцем «Поварята» и танцевальную композицию «Лучше буду маленькой». Строгое жюри присвоило нашей участнице почетное звание «Мисс артистичность».</w:t>
      </w:r>
    </w:p>
    <w:p w:rsidR="00FA396D" w:rsidRPr="00FA396D" w:rsidRDefault="006D06A8" w:rsidP="00FA396D">
      <w:pPr>
        <w:rPr>
          <w:rFonts w:ascii="Calibri" w:eastAsia="Times New Roman" w:hAnsi="Calibri" w:cs="Times New Roman"/>
          <w:b/>
          <w:sz w:val="16"/>
          <w:szCs w:val="16"/>
        </w:rPr>
      </w:pPr>
      <w:r>
        <w:rPr>
          <w:rFonts w:ascii="Calibri" w:eastAsia="Times New Roman" w:hAnsi="Calibri" w:cs="Times New Roman"/>
          <w:b/>
          <w:noProof/>
          <w:sz w:val="16"/>
          <w:szCs w:val="16"/>
        </w:rPr>
        <w:drawing>
          <wp:inline distT="0" distB="0" distL="0" distR="0">
            <wp:extent cx="3209925" cy="2113366"/>
            <wp:effectExtent l="19050" t="0" r="9525" b="0"/>
            <wp:docPr id="41" name="Рисунок 10" descr="C:\Users\1\Desktop\семинар по стажировке\DSC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еминар по стажировке\DSC00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37" cy="212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6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3386" cy="2114550"/>
            <wp:effectExtent l="19050" t="0" r="6514" b="0"/>
            <wp:docPr id="44" name="Рисунок 13" descr="C:\Users\1\Desktop\семинар по стажировке\DSCF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еминар по стажировке\DSCF0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71" cy="213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125" w:rsidRPr="00A601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01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08029" cy="2114550"/>
            <wp:effectExtent l="19050" t="0" r="0" b="0"/>
            <wp:docPr id="45" name="Рисунок 14" descr="C:\Users\1\Desktop\семинар по стажировке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еминар по стажировке\DSC00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6D" w:rsidRDefault="009611D4" w:rsidP="009611D4">
      <w:pPr>
        <w:pStyle w:val="aa"/>
        <w:numPr>
          <w:ilvl w:val="1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 w:rsidRPr="00645833">
        <w:rPr>
          <w:rFonts w:ascii="Times New Roman" w:hAnsi="Times New Roman"/>
          <w:b/>
          <w:i/>
          <w:sz w:val="28"/>
          <w:szCs w:val="28"/>
        </w:rPr>
        <w:t xml:space="preserve">Основные формы </w:t>
      </w:r>
      <w:r w:rsidR="00645833" w:rsidRPr="00645833">
        <w:rPr>
          <w:rFonts w:ascii="Times New Roman" w:hAnsi="Times New Roman"/>
          <w:b/>
          <w:i/>
          <w:sz w:val="28"/>
          <w:szCs w:val="28"/>
        </w:rPr>
        <w:t xml:space="preserve">работы </w:t>
      </w:r>
      <w:r w:rsidRPr="00645833">
        <w:rPr>
          <w:rFonts w:ascii="Times New Roman" w:hAnsi="Times New Roman"/>
          <w:b/>
          <w:i/>
          <w:sz w:val="28"/>
          <w:szCs w:val="28"/>
        </w:rPr>
        <w:t>с родителями:</w:t>
      </w: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6"/>
        <w:gridCol w:w="2551"/>
        <w:gridCol w:w="1985"/>
      </w:tblGrid>
      <w:tr w:rsidR="006F3401" w:rsidRPr="006A0281" w:rsidTr="006F3401">
        <w:trPr>
          <w:trHeight w:val="417"/>
        </w:trPr>
        <w:tc>
          <w:tcPr>
            <w:tcW w:w="10206" w:type="dxa"/>
          </w:tcPr>
          <w:p w:rsidR="006F3401" w:rsidRPr="003B33A1" w:rsidRDefault="006F3401" w:rsidP="003B33A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3A1">
              <w:rPr>
                <w:rFonts w:ascii="Times New Roman" w:hAnsi="Times New Roman"/>
                <w:b/>
                <w:sz w:val="24"/>
                <w:szCs w:val="24"/>
              </w:rPr>
              <w:t>Формы      работы</w:t>
            </w:r>
          </w:p>
        </w:tc>
        <w:tc>
          <w:tcPr>
            <w:tcW w:w="2551" w:type="dxa"/>
          </w:tcPr>
          <w:p w:rsidR="006F3401" w:rsidRPr="003B33A1" w:rsidRDefault="006F3401" w:rsidP="003B33A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3A1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1985" w:type="dxa"/>
          </w:tcPr>
          <w:p w:rsidR="006F3401" w:rsidRPr="003B33A1" w:rsidRDefault="006F3401" w:rsidP="003B33A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3A1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6F3401" w:rsidRPr="006A0281" w:rsidTr="006F3401">
        <w:trPr>
          <w:trHeight w:val="593"/>
        </w:trPr>
        <w:tc>
          <w:tcPr>
            <w:tcW w:w="10206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B33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Информационно-аналитический блок: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Общее родительское собрание «Основные направления работы МБДОУ  детского сада № 55 на 2013 – 2014 уч. год»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Родительское собрание для родителей 1 младшей группы «Оформление ребенка в ДОУ. Адаптационный период»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Групповые родительские собрания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 xml:space="preserve">Анализ контингента родителей и составление социального портрета семей 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Анкетирование родителей: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по проведенным открытым занятиям и совместным мероприятиям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по итогам года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6.  Фото- и видео- летопись пребывания детей в ДОУ.</w:t>
            </w:r>
          </w:p>
        </w:tc>
        <w:tc>
          <w:tcPr>
            <w:tcW w:w="2551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в год (сентябрь)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в год (июнь)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в год (сентябрь)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Семейный паспорт</w:t>
            </w:r>
          </w:p>
        </w:tc>
      </w:tr>
      <w:tr w:rsidR="006F3401" w:rsidRPr="006A0281" w:rsidTr="006F3401">
        <w:trPr>
          <w:trHeight w:val="593"/>
        </w:trPr>
        <w:tc>
          <w:tcPr>
            <w:tcW w:w="10206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B33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Блок педагогического просвещения родителей: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Стендовая информация «Говори правильно» для родителей логопедических детей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Консультации специалистов и воспитателей: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«Значение прогулки в жизни малыша», «Как одевать ребенка в детский сад», «Как провести выходные?»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«Во что играют наши дети?»,  «Игры для гиперактивных детей», «Компьютерные игры: плюсы и минусы»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«Музыка и эмоциональное развитие детей», «Музыку и песню в каждый дом», «Отмечаем день рождения ребенка»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«Кукольный театр в руках взрослого и ребенка», «Веселые куклы из подручных материалов»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Индивидуальные беседы: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какие формы получения нужных сведений Вы предпочитает?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Ваш ребенок в логопедической группе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обувь детей в группе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ваш ребенок часто болеет?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чем занять дома гиперактивного ребенка?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4. Открытые занятия воспитателей и специалистов</w:t>
            </w:r>
          </w:p>
        </w:tc>
        <w:tc>
          <w:tcPr>
            <w:tcW w:w="2551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Ноябрь, апрель</w:t>
            </w:r>
          </w:p>
        </w:tc>
        <w:tc>
          <w:tcPr>
            <w:tcW w:w="1985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01" w:rsidRPr="006A0281" w:rsidTr="006F3401">
        <w:trPr>
          <w:trHeight w:val="3382"/>
        </w:trPr>
        <w:tc>
          <w:tcPr>
            <w:tcW w:w="10206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B33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Блок рекламной информации: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1. «Изменения в сфере дошкольного образования» (новый СанПин, закон об образовании в РФ,  ФГОС ДО)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2. «Визитная карточка группы» (название, девиз, состав, фото)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3. Родительские уголки в группах: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режим дня и сетка занятий, возрастные особенности детей группы, по вопросам родителей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достижения детей по программе «Развитие», «Истоки» и т.д.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4. Постоянно действующие папки-передвижки по темам и запросам родителей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5. Дни открытых дверей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 xml:space="preserve">6. Горячая линия: о содержании работы в ДОУ, порядок приема в детский сад, порядок выплаты компенсаций 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7.  Фотогазеты по проведенным мероприятиям</w:t>
            </w:r>
          </w:p>
        </w:tc>
        <w:tc>
          <w:tcPr>
            <w:tcW w:w="2551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в год (сентябрь)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в год (сентябрь)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2 раза в год ноябрь, март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01" w:rsidRPr="006A0281" w:rsidTr="006F3401">
        <w:trPr>
          <w:trHeight w:val="267"/>
        </w:trPr>
        <w:tc>
          <w:tcPr>
            <w:tcW w:w="10206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B33A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Блок совместной деятельности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 xml:space="preserve">1. Дальние и ближние осенние походы 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2. Зимние и летние олимпийские игры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3. Спортивные праздники с папами, мамами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4. Новогодние утренники по всем группам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lastRenderedPageBreak/>
              <w:t>5. Утренники к 8 марта по всем группам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6. Выпускной бал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7. Субботники: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благоустройство групп к зимнему сезону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благоустройство и озеленение участка ДОУ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- реконструкция оборудования на участках</w:t>
            </w:r>
          </w:p>
        </w:tc>
        <w:tc>
          <w:tcPr>
            <w:tcW w:w="2551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в год (октябрь)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2 раза (январь, июнь)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2 раза (февраль, март)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(декабрь)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lastRenderedPageBreak/>
              <w:t>1 раз в год (март)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(май)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1 раз в год (октябрь)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985" w:type="dxa"/>
          </w:tcPr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3401" w:rsidRPr="003B33A1" w:rsidRDefault="006F3401" w:rsidP="003B33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3A1">
              <w:rPr>
                <w:rFonts w:ascii="Times New Roman" w:hAnsi="Times New Roman"/>
                <w:sz w:val="24"/>
                <w:szCs w:val="24"/>
              </w:rPr>
              <w:t>Благоустройство групп и территории ДОУ</w:t>
            </w:r>
          </w:p>
        </w:tc>
      </w:tr>
    </w:tbl>
    <w:p w:rsidR="006F3401" w:rsidRPr="00645833" w:rsidRDefault="006F3401" w:rsidP="006F3401">
      <w:pPr>
        <w:pStyle w:val="aa"/>
        <w:ind w:left="862"/>
        <w:rPr>
          <w:rFonts w:ascii="Times New Roman" w:hAnsi="Times New Roman"/>
          <w:b/>
          <w:i/>
          <w:sz w:val="28"/>
          <w:szCs w:val="28"/>
        </w:rPr>
      </w:pPr>
    </w:p>
    <w:p w:rsidR="00904DF1" w:rsidRPr="00F40DF2" w:rsidRDefault="00904DF1" w:rsidP="009611D4">
      <w:pPr>
        <w:pStyle w:val="aa"/>
        <w:rPr>
          <w:rFonts w:ascii="Times New Roman" w:hAnsi="Times New Roman"/>
          <w:sz w:val="24"/>
          <w:szCs w:val="24"/>
        </w:rPr>
      </w:pPr>
    </w:p>
    <w:p w:rsidR="00AF11D8" w:rsidRDefault="00244B52" w:rsidP="009611D4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4100" cy="1743075"/>
            <wp:effectExtent l="19050" t="0" r="0" b="0"/>
            <wp:docPr id="27" name="Рисунок 1" descr="C:\Users\1\Desktop\Новая папка\DSC0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DSC003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99" cy="174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8225" cy="1731169"/>
            <wp:effectExtent l="19050" t="0" r="0" b="0"/>
            <wp:docPr id="42" name="Рисунок 2" descr="C:\Users\1\Desktop\Новая папка\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DSC003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14575" cy="1735931"/>
            <wp:effectExtent l="19050" t="0" r="9525" b="0"/>
            <wp:docPr id="43" name="Рисунок 3" descr="C:\Users\1\Desktop\Новая папка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DSC003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7C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14575" cy="1735932"/>
            <wp:effectExtent l="19050" t="0" r="0" b="0"/>
            <wp:docPr id="47" name="Рисунок 4" descr="C:\Users\1\Desktop\Новая папка\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DSC003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61" cy="173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A56" w:rsidRPr="00DC0A5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3C23" w:rsidRDefault="00993C23" w:rsidP="00993C23">
      <w:pPr>
        <w:pStyle w:val="a3"/>
        <w:ind w:left="5181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F11D8" w:rsidRDefault="00AF11D8" w:rsidP="00C3352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F7185"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</w:t>
      </w:r>
    </w:p>
    <w:p w:rsidR="00C33525" w:rsidRPr="002F7185" w:rsidRDefault="00C33525" w:rsidP="00C33525">
      <w:pPr>
        <w:pStyle w:val="a3"/>
        <w:ind w:left="5181"/>
        <w:rPr>
          <w:rFonts w:ascii="Times New Roman" w:hAnsi="Times New Roman" w:cs="Times New Roman"/>
          <w:b/>
          <w:sz w:val="28"/>
          <w:szCs w:val="28"/>
        </w:rPr>
      </w:pPr>
    </w:p>
    <w:p w:rsidR="00AF11D8" w:rsidRPr="00495D18" w:rsidRDefault="00AF11D8" w:rsidP="00AF11D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5D18">
        <w:rPr>
          <w:rFonts w:ascii="Times New Roman" w:hAnsi="Times New Roman" w:cs="Times New Roman"/>
          <w:b/>
          <w:i/>
          <w:sz w:val="28"/>
          <w:szCs w:val="28"/>
        </w:rPr>
        <w:t>Организация предметно-развивающей среды по направлени</w:t>
      </w:r>
      <w:r w:rsidR="004E0428" w:rsidRPr="00495D18">
        <w:rPr>
          <w:rFonts w:ascii="Times New Roman" w:hAnsi="Times New Roman" w:cs="Times New Roman"/>
          <w:b/>
          <w:i/>
          <w:sz w:val="28"/>
          <w:szCs w:val="28"/>
        </w:rPr>
        <w:t>ям:</w:t>
      </w:r>
    </w:p>
    <w:tbl>
      <w:tblPr>
        <w:tblStyle w:val="a8"/>
        <w:tblW w:w="0" w:type="auto"/>
        <w:tblInd w:w="360" w:type="dxa"/>
        <w:tblLook w:val="04A0"/>
      </w:tblPr>
      <w:tblGrid>
        <w:gridCol w:w="3130"/>
        <w:gridCol w:w="5790"/>
        <w:gridCol w:w="5933"/>
      </w:tblGrid>
      <w:tr w:rsidR="005B6126" w:rsidTr="00522C9C">
        <w:trPr>
          <w:trHeight w:val="389"/>
        </w:trPr>
        <w:tc>
          <w:tcPr>
            <w:tcW w:w="3130" w:type="dxa"/>
          </w:tcPr>
          <w:p w:rsidR="00AF11D8" w:rsidRPr="00AF11D8" w:rsidRDefault="00AF11D8" w:rsidP="00AF1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1D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5790" w:type="dxa"/>
          </w:tcPr>
          <w:p w:rsidR="00AF11D8" w:rsidRPr="00AF11D8" w:rsidRDefault="00AF11D8" w:rsidP="00AF1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1D8">
              <w:rPr>
                <w:rFonts w:ascii="Times New Roman" w:hAnsi="Times New Roman" w:cs="Times New Roman"/>
                <w:b/>
                <w:sz w:val="28"/>
                <w:szCs w:val="28"/>
              </w:rPr>
              <w:t>В группах</w:t>
            </w:r>
          </w:p>
        </w:tc>
        <w:tc>
          <w:tcPr>
            <w:tcW w:w="5933" w:type="dxa"/>
          </w:tcPr>
          <w:p w:rsidR="00AF11D8" w:rsidRPr="00AF11D8" w:rsidRDefault="00AF11D8" w:rsidP="00AF1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1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залах, кабинетах</w:t>
            </w:r>
          </w:p>
        </w:tc>
      </w:tr>
      <w:tr w:rsidR="005B6126" w:rsidTr="00B403C2">
        <w:tc>
          <w:tcPr>
            <w:tcW w:w="3130" w:type="dxa"/>
          </w:tcPr>
          <w:p w:rsidR="00AF11D8" w:rsidRPr="0086181E" w:rsidRDefault="00AF11D8" w:rsidP="00861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81E">
              <w:rPr>
                <w:rFonts w:ascii="Times New Roman" w:hAnsi="Times New Roman" w:cs="Times New Roman"/>
                <w:sz w:val="28"/>
                <w:szCs w:val="28"/>
              </w:rPr>
              <w:t>Физическое</w:t>
            </w:r>
            <w:r w:rsidR="003B3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181E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86181E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5790" w:type="dxa"/>
          </w:tcPr>
          <w:p w:rsidR="0086181E" w:rsidRPr="0086181E" w:rsidRDefault="00522C9C" w:rsidP="00F273F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1355" cy="1820602"/>
                  <wp:effectExtent l="76200" t="0" r="61245" b="0"/>
                  <wp:docPr id="46" name="Рисунок 5" descr="C:\Users\1\Desktop\семинар по стажировке\DSC0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семинар по стажировке\DSC0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6568" cy="182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</w:tcPr>
          <w:p w:rsidR="00AF11D8" w:rsidRDefault="00522C9C" w:rsidP="006B3F0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879600" cy="1409700"/>
                  <wp:effectExtent l="19050" t="0" r="6350" b="0"/>
                  <wp:docPr id="30" name="Рисунок 4" descr="C:\Users\1\Desktop\семинар по стажировке\DSC0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семинар по стажировке\DSC0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571625" cy="1178718"/>
                  <wp:effectExtent l="19050" t="0" r="0" b="0"/>
                  <wp:docPr id="48" name="Рисунок 6" descr="C:\Users\1\Desktop\семинар по стажировке\DSC0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семинар по стажировке\DSC0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91" cy="118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126" w:rsidTr="00B403C2">
        <w:tc>
          <w:tcPr>
            <w:tcW w:w="3130" w:type="dxa"/>
          </w:tcPr>
          <w:p w:rsidR="00AF11D8" w:rsidRPr="0086181E" w:rsidRDefault="00AF11D8" w:rsidP="00AF1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5790" w:type="dxa"/>
          </w:tcPr>
          <w:p w:rsidR="00AF11D8" w:rsidRDefault="00AC5D7E" w:rsidP="00EE4CE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382239" cy="1843345"/>
                  <wp:effectExtent l="19050" t="0" r="8411" b="0"/>
                  <wp:docPr id="14" name="Рисунок 9" descr="D:\ФОТО\ПРСреда\группы\ясли\DSC0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\ПРСреда\группы\ясли\DSC0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17" cy="1846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4CE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047256" cy="1534991"/>
                  <wp:effectExtent l="19050" t="0" r="0" b="0"/>
                  <wp:docPr id="16" name="Рисунок 11" descr="D:\ФОТО\ПРСреда\группы\старшая\P102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\ПРСреда\группы\старшая\P102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52" cy="1533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81E" w:rsidRDefault="0086181E" w:rsidP="00F273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6181E" w:rsidRDefault="0086181E" w:rsidP="00EE4C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E4CE2" w:rsidRPr="00EE4CE2" w:rsidRDefault="00522C9C" w:rsidP="00EE4CE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114550" cy="1585913"/>
                  <wp:effectExtent l="19050" t="0" r="0" b="0"/>
                  <wp:docPr id="29" name="Рисунок 3" descr="C:\Users\1\Desktop\семинар по стажировке\DSC0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семинар по стажировке\DSC0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CE2" w:rsidRDefault="00EE4CE2" w:rsidP="00EE4C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933" w:type="dxa"/>
          </w:tcPr>
          <w:p w:rsidR="00AF11D8" w:rsidRDefault="009C0BB5" w:rsidP="00EE4C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6768" cy="1683643"/>
                  <wp:effectExtent l="19050" t="0" r="1132" b="0"/>
                  <wp:docPr id="11" name="Рисунок 4" descr="C:\Users\Techno1\AppData\Local\Microsoft\Windows\Temporary Internet Files\Content.Word\DSCN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chno1\AppData\Local\Microsoft\Windows\Temporary Internet Files\Content.Word\DSCN2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85" cy="1687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D7E" w:rsidRDefault="00AC5D7E" w:rsidP="00F273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E4CE2" w:rsidRPr="00EE4CE2" w:rsidRDefault="00EE4CE2" w:rsidP="00F273FB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EE4CE2" w:rsidRDefault="00EE4CE2" w:rsidP="00F273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E4CE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942150" cy="1455375"/>
                  <wp:effectExtent l="19050" t="0" r="950" b="0"/>
                  <wp:docPr id="17" name="Рисунок 8" descr="D:\ФОТО\ПРСреда\театральная\DSCN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\ПРСреда\театральная\DSCN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07" cy="146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126" w:rsidTr="00B403C2">
        <w:tc>
          <w:tcPr>
            <w:tcW w:w="3130" w:type="dxa"/>
          </w:tcPr>
          <w:p w:rsidR="00AF11D8" w:rsidRPr="0086181E" w:rsidRDefault="00AF11D8" w:rsidP="00AF1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81E">
              <w:rPr>
                <w:rFonts w:ascii="Times New Roman" w:hAnsi="Times New Roman" w:cs="Times New Roman"/>
                <w:sz w:val="28"/>
                <w:szCs w:val="28"/>
              </w:rPr>
              <w:t>Познавательно-речевое развитие детей</w:t>
            </w:r>
            <w:r w:rsidR="0051120B">
              <w:rPr>
                <w:rFonts w:ascii="Times New Roman" w:hAnsi="Times New Roman" w:cs="Times New Roman"/>
                <w:sz w:val="28"/>
                <w:szCs w:val="28"/>
              </w:rPr>
              <w:t xml:space="preserve"> (оборудована комната психомоторной коррекции)</w:t>
            </w:r>
          </w:p>
        </w:tc>
        <w:tc>
          <w:tcPr>
            <w:tcW w:w="5790" w:type="dxa"/>
          </w:tcPr>
          <w:p w:rsidR="00AF11D8" w:rsidRDefault="00590ACD" w:rsidP="005B612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130425" cy="1597819"/>
                  <wp:effectExtent l="19050" t="0" r="3175" b="0"/>
                  <wp:docPr id="2" name="Рисунок 1" descr="C:\Users\1\Desktop\семинар по стажировке\DSC0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еминар по стажировке\DSC0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208" cy="159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81E" w:rsidRDefault="0086181E" w:rsidP="005B61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6181E" w:rsidRDefault="00590ACD" w:rsidP="005B61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71700" cy="1628776"/>
                  <wp:effectExtent l="19050" t="0" r="0" b="0"/>
                  <wp:docPr id="3" name="Рисунок 2" descr="C:\Users\1\Desktop\семинар по стажировке\DSC0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семинар по стажировке\DSC0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</w:tcPr>
          <w:p w:rsidR="00AF11D8" w:rsidRDefault="00AF11D8" w:rsidP="00EE4C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E4CE2" w:rsidRDefault="0051120B" w:rsidP="000840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236047" cy="1447800"/>
                  <wp:effectExtent l="19050" t="0" r="0" b="0"/>
                  <wp:docPr id="4" name="Рисунок 1" descr="C:\Users\1\AppData\Local\Temp\Rar$DI37.752\DSCN5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Temp\Rar$DI37.752\DSCN5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201" cy="145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20B" w:rsidRDefault="0051120B" w:rsidP="000840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1120B" w:rsidRDefault="0051120B" w:rsidP="000840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79599" cy="1409700"/>
                  <wp:effectExtent l="19050" t="0" r="6351" b="0"/>
                  <wp:docPr id="8" name="Рисунок 2" descr="C:\Users\1\AppData\Local\Temp\Rar$DI12.752\DSCN5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AppData\Local\Temp\Rar$DI12.752\DSCN5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57" cy="141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126" w:rsidTr="00B403C2">
        <w:tc>
          <w:tcPr>
            <w:tcW w:w="3130" w:type="dxa"/>
          </w:tcPr>
          <w:p w:rsidR="00AF11D8" w:rsidRPr="0086181E" w:rsidRDefault="0086181E" w:rsidP="00AF1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Социально-личностное развитие детей</w:t>
            </w:r>
          </w:p>
        </w:tc>
        <w:tc>
          <w:tcPr>
            <w:tcW w:w="5790" w:type="dxa"/>
          </w:tcPr>
          <w:p w:rsidR="0086181E" w:rsidRDefault="000840F0" w:rsidP="000840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678185" cy="2006930"/>
                  <wp:effectExtent l="19050" t="0" r="7865" b="0"/>
                  <wp:docPr id="22" name="Рисунок 16" descr="D:\ФОТО\СЕРЬЕЗНО\логопедические дети\DSCN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ФОТО\СЕРЬЕЗНО\логопедические дети\DSCN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71" cy="201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</w:tcPr>
          <w:p w:rsidR="00AF11D8" w:rsidRDefault="000840F0" w:rsidP="00F273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40F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58121" cy="1967697"/>
                  <wp:effectExtent l="19050" t="0" r="0" b="0"/>
                  <wp:docPr id="23" name="Рисунок 14" descr="D:\ФОТО\журнал Ростов\VH1T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ТО\журнал Ростов\VH1T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122" cy="1975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3C2" w:rsidRDefault="00B403C2" w:rsidP="00B403C2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B403C2">
        <w:rPr>
          <w:rFonts w:ascii="Times New Roman" w:hAnsi="Times New Roman"/>
          <w:sz w:val="24"/>
          <w:szCs w:val="24"/>
        </w:rPr>
        <w:t xml:space="preserve">В декабре 2013 года состоялось торжественное открытие </w:t>
      </w:r>
      <w:r w:rsidRPr="00495D18">
        <w:rPr>
          <w:rFonts w:ascii="Times New Roman" w:hAnsi="Times New Roman"/>
          <w:sz w:val="24"/>
          <w:szCs w:val="24"/>
        </w:rPr>
        <w:t>дополнительной группы</w:t>
      </w:r>
      <w:r w:rsidRPr="00B403C2">
        <w:rPr>
          <w:rFonts w:ascii="Times New Roman" w:hAnsi="Times New Roman"/>
          <w:sz w:val="24"/>
          <w:szCs w:val="24"/>
        </w:rPr>
        <w:t xml:space="preserve"> на 25 мест. Это стало возможно благодаря эффективному использованию имеющихся помещений ДОУ, где был произведен капитальный ремонт, закуплена новая мебель, ковры, шторы, посуда, игрушки. Спортивно-игровым инвентарем были также оборудованы игровые площадки и отремонтированы прогулочные беседки. Открытие группы состоялось в торжественной обстановке: приглашена Администрация города, перерезаны ленточки, вручен «золотой ключик», подготовлен концерт, подарки для детей и взрослых. Детвора показала свои таланты в пении, танцах, играх, они были в восторге от новой светлой группы и обилия развивающих игрушек. На прощание мэру города приготовили сюрприз: Дед Мороз подарил символ предстоящего года. В ответ мер, смеясь, пообещал пахать на благо горожан, как лошадь.</w:t>
      </w:r>
    </w:p>
    <w:p w:rsidR="00FB7AE4" w:rsidRPr="00B403C2" w:rsidRDefault="00FB7AE4" w:rsidP="00B403C2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F11D8" w:rsidRPr="005B6126" w:rsidRDefault="00B403C2" w:rsidP="00AF11D8">
      <w:pPr>
        <w:ind w:left="360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>
            <wp:extent cx="1752600" cy="1343025"/>
            <wp:effectExtent l="19050" t="0" r="0" b="0"/>
            <wp:docPr id="6" name="Рисунок 1" descr="C:\Users\1\Desktop\36\DSC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6\DSC015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3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>
            <wp:extent cx="1790700" cy="1343025"/>
            <wp:effectExtent l="19050" t="0" r="0" b="0"/>
            <wp:docPr id="19" name="Рисунок 2" descr="C:\Users\1\Desktop\36\DSC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6\DSC015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82" cy="134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AE4" w:rsidRPr="00FB7A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7AE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97050" cy="1347787"/>
            <wp:effectExtent l="19050" t="0" r="0" b="0"/>
            <wp:docPr id="24" name="Рисунок 3" descr="C:\Users\1\Desktop\36\DSC0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6\DSC015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4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AE4" w:rsidRPr="00FB7A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7AE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47850" cy="1347788"/>
            <wp:effectExtent l="19050" t="0" r="0" b="0"/>
            <wp:docPr id="35" name="Рисунок 4" descr="C:\Users\1\Desktop\36\DSC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6\DSC015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7" cy="135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AE4" w:rsidRPr="00FB7A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7AE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63725" cy="1350169"/>
            <wp:effectExtent l="19050" t="0" r="3175" b="0"/>
            <wp:docPr id="36" name="Рисунок 5" descr="C:\Users\1\Desktop\36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6\DSC0158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D8" w:rsidRPr="003B3F86" w:rsidRDefault="0086181E" w:rsidP="0086181E">
      <w:pPr>
        <w:pStyle w:val="aa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3B3F86">
        <w:rPr>
          <w:rFonts w:ascii="Times New Roman" w:hAnsi="Times New Roman"/>
          <w:b/>
          <w:i/>
          <w:sz w:val="28"/>
          <w:szCs w:val="28"/>
        </w:rPr>
        <w:lastRenderedPageBreak/>
        <w:t xml:space="preserve">Обеспечение безопасности  жизни и </w:t>
      </w:r>
      <w:r w:rsidR="00FF3EF5" w:rsidRPr="003B3F86">
        <w:rPr>
          <w:rFonts w:ascii="Times New Roman" w:hAnsi="Times New Roman"/>
          <w:b/>
          <w:i/>
          <w:sz w:val="28"/>
          <w:szCs w:val="28"/>
        </w:rPr>
        <w:t>деятельности детей в</w:t>
      </w:r>
      <w:r w:rsidRPr="003B3F86">
        <w:rPr>
          <w:rFonts w:ascii="Times New Roman" w:hAnsi="Times New Roman"/>
          <w:b/>
          <w:i/>
          <w:sz w:val="28"/>
          <w:szCs w:val="28"/>
        </w:rPr>
        <w:t xml:space="preserve"> ДОУ: </w:t>
      </w:r>
    </w:p>
    <w:p w:rsidR="00FF3EF5" w:rsidRPr="00F40DF2" w:rsidRDefault="00FF3EF5" w:rsidP="002016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DF2">
        <w:rPr>
          <w:rFonts w:ascii="Times New Roman" w:eastAsia="Times New Roman" w:hAnsi="Times New Roman" w:cs="Times New Roman"/>
          <w:sz w:val="24"/>
          <w:szCs w:val="24"/>
        </w:rPr>
        <w:t>Безопасность детей и сотрудников ДОУ обеспечивают л</w:t>
      </w:r>
      <w:r w:rsidR="007C2EAC" w:rsidRPr="00F40DF2">
        <w:rPr>
          <w:rFonts w:ascii="Times New Roman" w:eastAsia="Times New Roman" w:hAnsi="Times New Roman" w:cs="Times New Roman"/>
          <w:sz w:val="24"/>
          <w:szCs w:val="24"/>
        </w:rPr>
        <w:t xml:space="preserve">ицензированные частные охранные предприятия </w:t>
      </w:r>
      <w:r w:rsidR="003D070B" w:rsidRPr="00F40DF2">
        <w:rPr>
          <w:rFonts w:ascii="Times New Roman" w:eastAsia="Times New Roman" w:hAnsi="Times New Roman" w:cs="Times New Roman"/>
          <w:sz w:val="24"/>
          <w:szCs w:val="24"/>
        </w:rPr>
        <w:t>(</w:t>
      </w:r>
      <w:r w:rsidR="007C2EAC" w:rsidRPr="00F40DF2">
        <w:rPr>
          <w:rFonts w:ascii="Times New Roman" w:eastAsia="Times New Roman" w:hAnsi="Times New Roman" w:cs="Times New Roman"/>
          <w:sz w:val="24"/>
          <w:szCs w:val="24"/>
        </w:rPr>
        <w:t>ООО «ГЕНЕРАЛ – 2» муниципальный контракт № 847-«Г»/1 и ООО «ПИК» договор № 279</w:t>
      </w:r>
      <w:r w:rsidR="003D070B" w:rsidRPr="00F40DF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40DF2">
        <w:rPr>
          <w:rFonts w:ascii="Times New Roman" w:eastAsia="Times New Roman" w:hAnsi="Times New Roman" w:cs="Times New Roman"/>
          <w:sz w:val="24"/>
          <w:szCs w:val="24"/>
        </w:rPr>
        <w:t>. Оплата охранных услуг осуществляется за счет  средств родителей. На входных дверях здания литер «Б» установлен домофон</w:t>
      </w:r>
      <w:r w:rsidR="00201698" w:rsidRPr="00F40DF2">
        <w:rPr>
          <w:rFonts w:ascii="Times New Roman" w:eastAsia="Times New Roman" w:hAnsi="Times New Roman" w:cs="Times New Roman"/>
          <w:sz w:val="24"/>
          <w:szCs w:val="24"/>
        </w:rPr>
        <w:t>, каждая семья имеет один ключ</w:t>
      </w:r>
      <w:r w:rsidRPr="00F40DF2">
        <w:rPr>
          <w:rFonts w:ascii="Times New Roman" w:eastAsia="Times New Roman" w:hAnsi="Times New Roman" w:cs="Times New Roman"/>
          <w:sz w:val="24"/>
          <w:szCs w:val="24"/>
        </w:rPr>
        <w:t>. Во всех помещениях ДОУ имеются противопожарные датчики, связанные с пультом пожарной охр</w:t>
      </w:r>
      <w:r w:rsidR="005A27A8" w:rsidRPr="00F40DF2">
        <w:rPr>
          <w:rFonts w:ascii="Times New Roman" w:eastAsia="Times New Roman" w:hAnsi="Times New Roman" w:cs="Times New Roman"/>
          <w:sz w:val="24"/>
          <w:szCs w:val="24"/>
        </w:rPr>
        <w:t>аны. Администрация  ДОУ снабжена «тревожной» кнопкой</w:t>
      </w:r>
      <w:r w:rsidRPr="00F40D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F07DC" w:rsidRPr="00F40DF2" w:rsidRDefault="00201698" w:rsidP="005F07DC">
      <w:pPr>
        <w:spacing w:before="27"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40D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="005F07DC" w:rsidRPr="00F40D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детском саду</w:t>
      </w:r>
      <w:r w:rsidR="003B3F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F07DC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 перспективный план работы с детьми в рамках занятий по основам безопасности жизнедеятельности, сделана подборка конспектов занятий по ОБЖ, в рамках выполнения указаний инструктивно-методического письма обеспечен баланс видов деятельности, оформлены консультации для родителей по формированию здорового образа жизни. </w:t>
      </w:r>
    </w:p>
    <w:p w:rsidR="005F07DC" w:rsidRPr="00F40DF2" w:rsidRDefault="005F07DC" w:rsidP="00201698">
      <w:pPr>
        <w:widowControl w:val="0"/>
        <w:spacing w:after="0" w:line="240" w:lineRule="auto"/>
        <w:ind w:right="176" w:firstLine="708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Большое внимание уделяется</w:t>
      </w:r>
      <w:r w:rsidRPr="00F40DF2">
        <w:rPr>
          <w:rFonts w:ascii="Times New Roman" w:eastAsia="Times New Roman" w:hAnsi="Times New Roman" w:cs="Times New Roman"/>
          <w:iCs/>
          <w:color w:val="000000"/>
          <w:spacing w:val="8"/>
          <w:sz w:val="24"/>
          <w:szCs w:val="24"/>
        </w:rPr>
        <w:t xml:space="preserve"> психологической безопасности личности ребёнка. </w:t>
      </w:r>
      <w:r w:rsidRPr="00F40D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Внедрение системы психологического сопровождения</w:t>
      </w:r>
      <w:r w:rsidR="003B3F8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осуществляется  в специально организованной деятельности, совместной деятельности педагога, родителя и ребёнка. Воспитатели проявляют уважение к личности каждого ребёнка, создают условия для наиболее полной реализации его способностей, формируют у детей положительное отношение к сверстникам. </w:t>
      </w:r>
    </w:p>
    <w:p w:rsidR="0098719B" w:rsidRPr="00F40DF2" w:rsidRDefault="0098719B" w:rsidP="00201698">
      <w:pPr>
        <w:spacing w:before="27" w:after="27" w:line="240" w:lineRule="auto"/>
        <w:ind w:firstLine="708"/>
        <w:rPr>
          <w:rFonts w:ascii="Times New Roman" w:eastAsia="Symbol" w:hAnsi="Times New Roman" w:cs="Times New Roman"/>
          <w:bCs/>
          <w:color w:val="000000"/>
          <w:sz w:val="24"/>
          <w:szCs w:val="24"/>
        </w:rPr>
      </w:pP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Безопасность образовательного процесса в ДОУ обеспечивается  через создание </w:t>
      </w:r>
      <w:r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безопасной  среды  жизнедеятельности ребенка</w:t>
      </w:r>
      <w:r w:rsidR="00A46FA6"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:</w:t>
      </w:r>
    </w:p>
    <w:p w:rsidR="00A46FA6" w:rsidRPr="00F40DF2" w:rsidRDefault="00A46FA6" w:rsidP="0098719B">
      <w:pPr>
        <w:pStyle w:val="a3"/>
        <w:numPr>
          <w:ilvl w:val="0"/>
          <w:numId w:val="4"/>
        </w:numPr>
        <w:spacing w:before="27"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мебель, подобрана по росту детей, промаркирована, шкафы и стеллажи закреплены</w:t>
      </w:r>
      <w:r w:rsidR="0098719B"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; </w:t>
      </w:r>
    </w:p>
    <w:p w:rsidR="00A46FA6" w:rsidRPr="00F40DF2" w:rsidRDefault="00A46FA6" w:rsidP="0098719B">
      <w:pPr>
        <w:pStyle w:val="a3"/>
        <w:numPr>
          <w:ilvl w:val="0"/>
          <w:numId w:val="4"/>
        </w:numPr>
        <w:spacing w:before="27"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постельное белье и полотенца промаркированы; </w:t>
      </w:r>
    </w:p>
    <w:p w:rsidR="0098719B" w:rsidRPr="00F40DF2" w:rsidRDefault="0098719B" w:rsidP="0098719B">
      <w:pPr>
        <w:pStyle w:val="a3"/>
        <w:numPr>
          <w:ilvl w:val="0"/>
          <w:numId w:val="4"/>
        </w:numPr>
        <w:spacing w:before="27"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отсутств</w:t>
      </w:r>
      <w:r w:rsidR="00A46FA6"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ие ядовитых и колючих растений, </w:t>
      </w:r>
      <w:r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безопасное расположение растений в группе; </w:t>
      </w:r>
    </w:p>
    <w:p w:rsidR="00A46FA6" w:rsidRPr="00F40DF2" w:rsidRDefault="0098719B" w:rsidP="00A46FA6">
      <w:pPr>
        <w:pStyle w:val="a3"/>
        <w:numPr>
          <w:ilvl w:val="0"/>
          <w:numId w:val="4"/>
        </w:numPr>
        <w:spacing w:before="27"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 правильное хранение различных материалов, </w:t>
      </w:r>
    </w:p>
    <w:p w:rsidR="0098719B" w:rsidRPr="00F40DF2" w:rsidRDefault="0098719B" w:rsidP="00A46FA6">
      <w:pPr>
        <w:pStyle w:val="a3"/>
        <w:numPr>
          <w:ilvl w:val="0"/>
          <w:numId w:val="4"/>
        </w:numPr>
        <w:spacing w:before="27"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 правильное освещение</w:t>
      </w:r>
      <w:r w:rsidR="00A46FA6" w:rsidRPr="00F40DF2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.</w:t>
      </w:r>
    </w:p>
    <w:p w:rsidR="00136D61" w:rsidRPr="00A46FA6" w:rsidRDefault="00136D61" w:rsidP="00136D61">
      <w:pPr>
        <w:pStyle w:val="a3"/>
        <w:spacing w:before="27"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86181E" w:rsidRPr="00FF3EF5" w:rsidRDefault="00136D61" w:rsidP="0086181E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05313" cy="2328530"/>
            <wp:effectExtent l="19050" t="0" r="0" b="0"/>
            <wp:docPr id="31" name="Рисунок 24" descr="D:\ФОТО\СЕРЬЕЗНО\пожарка\DSC0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СЕРЬЕЗНО\пожарка\DSC073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49" cy="232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9493" cy="2339163"/>
            <wp:effectExtent l="19050" t="0" r="4707" b="0"/>
            <wp:docPr id="32" name="Рисунок 25" descr="D:\ФОТО\СЕРЬЕЗНО\пожарка\DSC0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СЕРЬЕЗНО\пожарка\DSC073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30" cy="233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5657" cy="2313791"/>
            <wp:effectExtent l="19050" t="0" r="443" b="0"/>
            <wp:docPr id="33" name="Рисунок 26" descr="D:\ФОТО\СЕРЬЕЗНО\пожарка\DSC0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СЕРЬЕЗНО\пожарка\DSC0738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25" cy="231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24" w:rsidRDefault="00243424" w:rsidP="0086181E">
      <w:pPr>
        <w:pStyle w:val="aa"/>
        <w:rPr>
          <w:rFonts w:ascii="Times New Roman" w:hAnsi="Times New Roman"/>
          <w:sz w:val="28"/>
          <w:szCs w:val="28"/>
        </w:rPr>
      </w:pPr>
    </w:p>
    <w:p w:rsidR="00243424" w:rsidRDefault="00243424" w:rsidP="0086181E">
      <w:pPr>
        <w:pStyle w:val="aa"/>
        <w:rPr>
          <w:rFonts w:ascii="Times New Roman" w:hAnsi="Times New Roman"/>
          <w:sz w:val="28"/>
          <w:szCs w:val="28"/>
        </w:rPr>
      </w:pPr>
    </w:p>
    <w:p w:rsidR="00243424" w:rsidRPr="00243424" w:rsidRDefault="0086181E" w:rsidP="00243424">
      <w:pPr>
        <w:pStyle w:val="aa"/>
        <w:numPr>
          <w:ilvl w:val="1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 w:rsidRPr="0086181E">
        <w:rPr>
          <w:rFonts w:ascii="Times New Roman" w:hAnsi="Times New Roman"/>
          <w:b/>
          <w:i/>
          <w:sz w:val="28"/>
          <w:szCs w:val="28"/>
        </w:rPr>
        <w:lastRenderedPageBreak/>
        <w:t>Медицинское обслуживание:</w:t>
      </w:r>
    </w:p>
    <w:p w:rsidR="009E7D2D" w:rsidRPr="00F40DF2" w:rsidRDefault="009E7D2D" w:rsidP="009E7D2D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40DF2">
        <w:rPr>
          <w:rFonts w:ascii="Times New Roman" w:hAnsi="Times New Roman"/>
          <w:sz w:val="24"/>
          <w:szCs w:val="24"/>
        </w:rPr>
        <w:t>Детский сад сдает в аренду оборудованное медицинское помещение, в котором</w:t>
      </w:r>
      <w:r w:rsidR="006D5514" w:rsidRPr="00F40DF2">
        <w:rPr>
          <w:rFonts w:ascii="Times New Roman" w:hAnsi="Times New Roman"/>
          <w:sz w:val="24"/>
          <w:szCs w:val="24"/>
        </w:rPr>
        <w:t xml:space="preserve"> МБУЗ  «Городская больница № 2» </w:t>
      </w:r>
      <w:r w:rsidRPr="00F40DF2">
        <w:rPr>
          <w:rFonts w:ascii="Times New Roman" w:hAnsi="Times New Roman"/>
          <w:sz w:val="24"/>
          <w:szCs w:val="24"/>
        </w:rPr>
        <w:t xml:space="preserve">осуществляет </w:t>
      </w:r>
      <w:r w:rsidR="00243424" w:rsidRPr="00F40DF2">
        <w:rPr>
          <w:rFonts w:ascii="Times New Roman" w:hAnsi="Times New Roman"/>
          <w:sz w:val="24"/>
          <w:szCs w:val="24"/>
        </w:rPr>
        <w:t xml:space="preserve"> на основании договора № </w:t>
      </w:r>
      <w:r w:rsidR="006D5514" w:rsidRPr="00F40DF2">
        <w:rPr>
          <w:rFonts w:ascii="Times New Roman" w:hAnsi="Times New Roman"/>
          <w:sz w:val="24"/>
          <w:szCs w:val="24"/>
        </w:rPr>
        <w:t>5</w:t>
      </w:r>
      <w:r w:rsidR="00243424" w:rsidRPr="00F40DF2">
        <w:rPr>
          <w:rFonts w:ascii="Times New Roman" w:hAnsi="Times New Roman"/>
          <w:sz w:val="24"/>
          <w:szCs w:val="24"/>
        </w:rPr>
        <w:t xml:space="preserve"> от </w:t>
      </w:r>
      <w:r w:rsidR="006D5514" w:rsidRPr="00F40DF2">
        <w:rPr>
          <w:rFonts w:ascii="Times New Roman" w:hAnsi="Times New Roman"/>
          <w:sz w:val="24"/>
          <w:szCs w:val="24"/>
        </w:rPr>
        <w:t>2</w:t>
      </w:r>
      <w:r w:rsidR="00243424" w:rsidRPr="00F40DF2">
        <w:rPr>
          <w:rFonts w:ascii="Times New Roman" w:hAnsi="Times New Roman"/>
          <w:sz w:val="24"/>
          <w:szCs w:val="24"/>
        </w:rPr>
        <w:t>0.0</w:t>
      </w:r>
      <w:r w:rsidR="006D5514" w:rsidRPr="00F40DF2">
        <w:rPr>
          <w:rFonts w:ascii="Times New Roman" w:hAnsi="Times New Roman"/>
          <w:sz w:val="24"/>
          <w:szCs w:val="24"/>
        </w:rPr>
        <w:t>1</w:t>
      </w:r>
      <w:r w:rsidR="00243424" w:rsidRPr="00F40DF2">
        <w:rPr>
          <w:rFonts w:ascii="Times New Roman" w:hAnsi="Times New Roman"/>
          <w:sz w:val="24"/>
          <w:szCs w:val="24"/>
        </w:rPr>
        <w:t>.</w:t>
      </w:r>
      <w:r w:rsidR="006D5514" w:rsidRPr="00F40DF2">
        <w:rPr>
          <w:rFonts w:ascii="Times New Roman" w:hAnsi="Times New Roman"/>
          <w:sz w:val="24"/>
          <w:szCs w:val="24"/>
        </w:rPr>
        <w:t>2</w:t>
      </w:r>
      <w:r w:rsidR="00243424" w:rsidRPr="00F40DF2">
        <w:rPr>
          <w:rFonts w:ascii="Times New Roman" w:hAnsi="Times New Roman"/>
          <w:sz w:val="24"/>
          <w:szCs w:val="24"/>
        </w:rPr>
        <w:t>0</w:t>
      </w:r>
      <w:r w:rsidR="006D5514" w:rsidRPr="00F40DF2">
        <w:rPr>
          <w:rFonts w:ascii="Times New Roman" w:hAnsi="Times New Roman"/>
          <w:sz w:val="24"/>
          <w:szCs w:val="24"/>
        </w:rPr>
        <w:t>1</w:t>
      </w:r>
      <w:r w:rsidR="00243424" w:rsidRPr="00F40DF2">
        <w:rPr>
          <w:rFonts w:ascii="Times New Roman" w:hAnsi="Times New Roman"/>
          <w:sz w:val="24"/>
          <w:szCs w:val="24"/>
        </w:rPr>
        <w:t>0 г.</w:t>
      </w:r>
      <w:r w:rsidR="003B33A1">
        <w:rPr>
          <w:rFonts w:ascii="Times New Roman" w:hAnsi="Times New Roman"/>
          <w:sz w:val="24"/>
          <w:szCs w:val="24"/>
        </w:rPr>
        <w:t xml:space="preserve"> </w:t>
      </w:r>
      <w:r w:rsidRPr="00F40DF2">
        <w:rPr>
          <w:rFonts w:ascii="Times New Roman" w:hAnsi="Times New Roman"/>
          <w:sz w:val="24"/>
          <w:szCs w:val="24"/>
        </w:rPr>
        <w:t>медицинское обслуживание детей.</w:t>
      </w:r>
    </w:p>
    <w:p w:rsidR="000C6775" w:rsidRPr="00F40DF2" w:rsidRDefault="000C6775" w:rsidP="009E7D2D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40DF2">
        <w:rPr>
          <w:rFonts w:ascii="Times New Roman" w:hAnsi="Times New Roman"/>
          <w:sz w:val="24"/>
          <w:szCs w:val="24"/>
        </w:rPr>
        <w:t>Медицинский кабинет МБДОУ  детского сада № 55</w:t>
      </w:r>
      <w:r w:rsidR="000347C4">
        <w:rPr>
          <w:rFonts w:ascii="Times New Roman" w:hAnsi="Times New Roman"/>
          <w:sz w:val="24"/>
          <w:szCs w:val="24"/>
        </w:rPr>
        <w:t xml:space="preserve"> </w:t>
      </w:r>
      <w:r w:rsidR="006D5514" w:rsidRPr="00F40DF2">
        <w:rPr>
          <w:rFonts w:ascii="Times New Roman" w:hAnsi="Times New Roman"/>
          <w:sz w:val="24"/>
          <w:szCs w:val="24"/>
        </w:rPr>
        <w:t>имеет лицензию на осуществление медицинской деятельности (лицензия № ЛО-61-01-001996 от 25.11.2011 г., выдана МЗ РО). Р</w:t>
      </w:r>
      <w:r w:rsidRPr="00F40DF2">
        <w:rPr>
          <w:rFonts w:ascii="Times New Roman" w:hAnsi="Times New Roman"/>
          <w:sz w:val="24"/>
          <w:szCs w:val="24"/>
        </w:rPr>
        <w:t>асположен</w:t>
      </w:r>
      <w:r w:rsidR="003B33A1">
        <w:rPr>
          <w:rFonts w:ascii="Times New Roman" w:hAnsi="Times New Roman"/>
          <w:sz w:val="24"/>
          <w:szCs w:val="24"/>
        </w:rPr>
        <w:t xml:space="preserve">а </w:t>
      </w:r>
      <w:r w:rsidRPr="00F40DF2">
        <w:rPr>
          <w:rFonts w:ascii="Times New Roman" w:hAnsi="Times New Roman"/>
          <w:sz w:val="24"/>
          <w:szCs w:val="24"/>
        </w:rPr>
        <w:t>на первом этаже 2-х этажного здания, 3 помещения. Общая площадь медицинского кабинета составляет (по техпаспорту) – 19,7кв.м., изолятор – 3,6   процедурный – 7,5  приемная – 8,6.Освещение кабинета - лампы накаливания 8 штук по 60 Вт.</w:t>
      </w:r>
      <w:r w:rsidR="003B33A1">
        <w:rPr>
          <w:rFonts w:ascii="Times New Roman" w:hAnsi="Times New Roman"/>
          <w:sz w:val="24"/>
          <w:szCs w:val="24"/>
        </w:rPr>
        <w:t xml:space="preserve"> </w:t>
      </w:r>
      <w:r w:rsidRPr="00F40DF2">
        <w:rPr>
          <w:rFonts w:ascii="Times New Roman" w:hAnsi="Times New Roman"/>
          <w:sz w:val="24"/>
          <w:szCs w:val="24"/>
        </w:rPr>
        <w:t>Водовод и водоотведение - есть раковина, не требующая ремонта.</w:t>
      </w:r>
      <w:r w:rsidR="003B33A1">
        <w:rPr>
          <w:rFonts w:ascii="Times New Roman" w:hAnsi="Times New Roman"/>
          <w:sz w:val="24"/>
          <w:szCs w:val="24"/>
        </w:rPr>
        <w:t xml:space="preserve"> </w:t>
      </w:r>
      <w:r w:rsidRPr="00F40DF2">
        <w:rPr>
          <w:rFonts w:ascii="Times New Roman" w:hAnsi="Times New Roman"/>
          <w:sz w:val="24"/>
          <w:szCs w:val="24"/>
        </w:rPr>
        <w:t>Имеется</w:t>
      </w:r>
      <w:r w:rsidR="0028566B" w:rsidRPr="00F40DF2">
        <w:rPr>
          <w:rFonts w:ascii="Times New Roman" w:hAnsi="Times New Roman"/>
          <w:sz w:val="24"/>
          <w:szCs w:val="24"/>
        </w:rPr>
        <w:t xml:space="preserve"> запасной выход, оборудован металлической дверью</w:t>
      </w:r>
      <w:r w:rsidRPr="00F40DF2">
        <w:rPr>
          <w:rFonts w:ascii="Times New Roman" w:hAnsi="Times New Roman"/>
          <w:sz w:val="24"/>
          <w:szCs w:val="24"/>
        </w:rPr>
        <w:t xml:space="preserve">, </w:t>
      </w:r>
      <w:r w:rsidR="0028566B" w:rsidRPr="00F40DF2">
        <w:rPr>
          <w:rFonts w:ascii="Times New Roman" w:hAnsi="Times New Roman"/>
          <w:sz w:val="24"/>
          <w:szCs w:val="24"/>
        </w:rPr>
        <w:t>имеются решетки</w:t>
      </w:r>
      <w:r w:rsidRPr="00F40DF2">
        <w:rPr>
          <w:rFonts w:ascii="Times New Roman" w:hAnsi="Times New Roman"/>
          <w:sz w:val="24"/>
          <w:szCs w:val="24"/>
        </w:rPr>
        <w:t xml:space="preserve"> на окнах</w:t>
      </w:r>
      <w:r w:rsidR="0028566B" w:rsidRPr="00F40DF2">
        <w:rPr>
          <w:rFonts w:ascii="Times New Roman" w:hAnsi="Times New Roman"/>
          <w:sz w:val="24"/>
          <w:szCs w:val="24"/>
        </w:rPr>
        <w:t>, имеется пожарная сигнализация. В соответствии с требованиями СанПиН на стенах кафельная плитка</w:t>
      </w:r>
      <w:r w:rsidRPr="00F40DF2">
        <w:rPr>
          <w:rFonts w:ascii="Times New Roman" w:hAnsi="Times New Roman"/>
          <w:sz w:val="24"/>
          <w:szCs w:val="24"/>
        </w:rPr>
        <w:t xml:space="preserve"> 1,5 м от пола в процедурном кабинете по всему периметру, стены и потолок покрашены масляной краской, которая</w:t>
      </w:r>
      <w:r w:rsidR="003B33A1">
        <w:rPr>
          <w:rFonts w:ascii="Times New Roman" w:hAnsi="Times New Roman"/>
          <w:sz w:val="24"/>
          <w:szCs w:val="24"/>
        </w:rPr>
        <w:t xml:space="preserve"> </w:t>
      </w:r>
      <w:r w:rsidRPr="00F40DF2">
        <w:rPr>
          <w:rFonts w:ascii="Times New Roman" w:hAnsi="Times New Roman"/>
          <w:sz w:val="24"/>
          <w:szCs w:val="24"/>
        </w:rPr>
        <w:t>обрабатывается дезсредство</w:t>
      </w:r>
      <w:r w:rsidR="0028566B" w:rsidRPr="00F40DF2">
        <w:rPr>
          <w:rFonts w:ascii="Times New Roman" w:hAnsi="Times New Roman"/>
          <w:sz w:val="24"/>
          <w:szCs w:val="24"/>
        </w:rPr>
        <w:t>м.</w:t>
      </w:r>
    </w:p>
    <w:p w:rsidR="00243424" w:rsidRPr="00F40DF2" w:rsidRDefault="00883534" w:rsidP="0088353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40DF2">
        <w:rPr>
          <w:rFonts w:ascii="Times New Roman" w:hAnsi="Times New Roman"/>
          <w:sz w:val="24"/>
          <w:szCs w:val="24"/>
        </w:rPr>
        <w:t xml:space="preserve">Медицинское обслуживание в детском саду включает: проведение углубленных медицинских осмотров детей врачами поликлиники, осуществление вакцинации согласно календарю прививок, проведение мероприятий </w:t>
      </w:r>
      <w:r w:rsidR="000347C4">
        <w:rPr>
          <w:rFonts w:ascii="Times New Roman" w:hAnsi="Times New Roman"/>
          <w:sz w:val="24"/>
          <w:szCs w:val="24"/>
        </w:rPr>
        <w:t>по профилактике гриппа, контрол</w:t>
      </w:r>
      <w:r w:rsidR="00F06FF8">
        <w:rPr>
          <w:rFonts w:ascii="Times New Roman" w:hAnsi="Times New Roman"/>
          <w:sz w:val="24"/>
          <w:szCs w:val="24"/>
        </w:rPr>
        <w:t>ь</w:t>
      </w:r>
      <w:r w:rsidRPr="00F40DF2">
        <w:rPr>
          <w:rFonts w:ascii="Times New Roman" w:hAnsi="Times New Roman"/>
          <w:sz w:val="24"/>
          <w:szCs w:val="24"/>
        </w:rPr>
        <w:t xml:space="preserve"> за организацией питания и санитарным состоянием помещений ДОУ.</w:t>
      </w:r>
    </w:p>
    <w:p w:rsidR="00883534" w:rsidRPr="00B87F63" w:rsidRDefault="00883534" w:rsidP="00883534">
      <w:pPr>
        <w:spacing w:before="27" w:after="27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5917"/>
      </w:tblGrid>
      <w:tr w:rsidR="00883534" w:rsidRPr="00B87F63" w:rsidTr="00883534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кратность</w:t>
            </w:r>
          </w:p>
        </w:tc>
      </w:tr>
      <w:tr w:rsidR="00883534" w:rsidRPr="00B87F63" w:rsidTr="00883534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Фитотерапия 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Курсами, 1 раз в квартал</w:t>
            </w:r>
          </w:p>
        </w:tc>
      </w:tr>
      <w:tr w:rsidR="00883534" w:rsidRPr="00B87F63" w:rsidTr="00883534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Витамин «С» 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постоянно</w:t>
            </w:r>
          </w:p>
        </w:tc>
      </w:tr>
      <w:tr w:rsidR="00883534" w:rsidRPr="00B87F63" w:rsidTr="00883534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«Янтарь-бебби» -фито 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Курсами в период заболеваемости ОРВИ</w:t>
            </w:r>
          </w:p>
        </w:tc>
      </w:tr>
      <w:tr w:rsidR="00883534" w:rsidRPr="00B87F63" w:rsidTr="00883534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Ревит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постоянно</w:t>
            </w:r>
          </w:p>
        </w:tc>
      </w:tr>
      <w:tr w:rsidR="00883534" w:rsidRPr="00B87F63" w:rsidTr="00883534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Фитанцидотерапия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 зимний период</w:t>
            </w:r>
          </w:p>
        </w:tc>
      </w:tr>
      <w:tr w:rsidR="00883534" w:rsidRPr="00B87F63" w:rsidTr="00883534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Препарат «Агри». 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Курсами в период заболеваемости ОРВИ</w:t>
            </w:r>
          </w:p>
        </w:tc>
      </w:tr>
      <w:tr w:rsidR="00883534" w:rsidRPr="00B87F63" w:rsidTr="00883534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7237DE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72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Оксо</w:t>
            </w:r>
            <w:r w:rsidR="00883534" w:rsidRPr="0072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линовая мазь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 период заболеваемости ОРВИ и гриппа</w:t>
            </w:r>
          </w:p>
        </w:tc>
      </w:tr>
      <w:tr w:rsidR="00883534" w:rsidRPr="00B87F63" w:rsidTr="00883534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Прививки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3534" w:rsidRPr="00B87F63" w:rsidRDefault="00883534" w:rsidP="00883534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87F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 плану</w:t>
            </w:r>
          </w:p>
        </w:tc>
      </w:tr>
    </w:tbl>
    <w:p w:rsidR="002577E3" w:rsidRDefault="002577E3" w:rsidP="0086181E">
      <w:pPr>
        <w:pStyle w:val="aa"/>
        <w:rPr>
          <w:rFonts w:ascii="Times New Roman" w:hAnsi="Times New Roman"/>
          <w:sz w:val="24"/>
          <w:szCs w:val="24"/>
        </w:rPr>
      </w:pPr>
    </w:p>
    <w:p w:rsidR="002577E3" w:rsidRDefault="002577E3" w:rsidP="002577E3">
      <w:pPr>
        <w:pStyle w:val="aa"/>
        <w:numPr>
          <w:ilvl w:val="1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 w:rsidRPr="002577E3">
        <w:rPr>
          <w:rFonts w:ascii="Times New Roman" w:hAnsi="Times New Roman"/>
          <w:b/>
          <w:i/>
          <w:sz w:val="28"/>
          <w:szCs w:val="28"/>
        </w:rPr>
        <w:t>Качество и организация питания:</w:t>
      </w:r>
    </w:p>
    <w:p w:rsidR="007237DE" w:rsidRPr="00F40DF2" w:rsidRDefault="003B740A" w:rsidP="007237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В дошкольном учреждении питание сбалансировано и построено на основе 10-дневного меню</w:t>
      </w:r>
      <w:r w:rsidR="0086664D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(для детей в возрасте до 3-х лет и с 3-х до 7 лет)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, с учётом потребностей детского организма в белках, жирах, углеводах и калориях. Третье блюдо витаминизируется аскорбиновой кислотой. В рационе круглый год – овощи, фрукты и соки. Разработаны и внедрены те</w:t>
      </w:r>
      <w:r w:rsidR="0086664D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хнологические карты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. Медицинские работники</w:t>
      </w:r>
      <w:r w:rsidR="00D94BFD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(медицинская сестра и врач)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следят на пищеблоке и в группах за соблюдением санитарных норм, производят закладку и контролируют технологию приготовления блюд и нормы выхода готовой продукции.</w:t>
      </w:r>
    </w:p>
    <w:p w:rsidR="008C3D90" w:rsidRDefault="008C3D90" w:rsidP="007237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D90" w:rsidRDefault="008C3D90" w:rsidP="007237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D90" w:rsidRDefault="008C3D90" w:rsidP="007237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3532" w:rsidRDefault="00A73532" w:rsidP="007237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3532" w:rsidRDefault="00A73532" w:rsidP="007237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7E3" w:rsidRPr="00AF11D8" w:rsidRDefault="002577E3" w:rsidP="007237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361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деятельности ДОУ</w:t>
      </w:r>
    </w:p>
    <w:p w:rsidR="00EB3FEA" w:rsidRPr="00EB3FEA" w:rsidRDefault="00EB3FEA" w:rsidP="00EB3FEA">
      <w:pPr>
        <w:pStyle w:val="aa"/>
        <w:numPr>
          <w:ilvl w:val="1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 w:rsidRPr="00EB3FEA">
        <w:rPr>
          <w:rFonts w:ascii="Times New Roman" w:hAnsi="Times New Roman"/>
          <w:b/>
          <w:i/>
          <w:sz w:val="28"/>
          <w:szCs w:val="28"/>
        </w:rPr>
        <w:t>Достижения воспитанников:</w:t>
      </w:r>
    </w:p>
    <w:p w:rsidR="00EB3FEA" w:rsidRPr="00F06FF8" w:rsidRDefault="00F06FF8" w:rsidP="00F06FF8">
      <w:pPr>
        <w:pStyle w:val="a3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2013</w:t>
      </w:r>
      <w:r w:rsidR="00A90F5B" w:rsidRPr="00F40D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2014</w:t>
      </w:r>
      <w:r w:rsidR="00A90F5B" w:rsidRPr="00F40DF2">
        <w:rPr>
          <w:rFonts w:ascii="Times New Roman" w:hAnsi="Times New Roman"/>
          <w:sz w:val="24"/>
          <w:szCs w:val="24"/>
        </w:rPr>
        <w:t xml:space="preserve"> учебном году</w:t>
      </w:r>
      <w:r w:rsidR="00EB3FEA" w:rsidRPr="00F40DF2">
        <w:rPr>
          <w:rFonts w:ascii="Times New Roman" w:hAnsi="Times New Roman"/>
          <w:sz w:val="24"/>
          <w:szCs w:val="24"/>
        </w:rPr>
        <w:t xml:space="preserve"> отмечается </w:t>
      </w:r>
      <w:r w:rsidR="00A90F5B" w:rsidRPr="00F40DF2">
        <w:rPr>
          <w:rFonts w:ascii="Times New Roman" w:hAnsi="Times New Roman"/>
          <w:sz w:val="24"/>
          <w:szCs w:val="24"/>
        </w:rPr>
        <w:t xml:space="preserve">устойчивая </w:t>
      </w:r>
      <w:r w:rsidR="00EB3FEA" w:rsidRPr="00F40DF2">
        <w:rPr>
          <w:rFonts w:ascii="Times New Roman" w:hAnsi="Times New Roman"/>
          <w:sz w:val="24"/>
          <w:szCs w:val="24"/>
        </w:rPr>
        <w:t>положительная динамика в усвоении  детьми общеобразовательной програ</w:t>
      </w:r>
      <w:r>
        <w:rPr>
          <w:rFonts w:ascii="Times New Roman" w:hAnsi="Times New Roman"/>
          <w:sz w:val="24"/>
          <w:szCs w:val="24"/>
        </w:rPr>
        <w:t>ммы ДОУ, что обусловлено высоким</w:t>
      </w:r>
      <w:r w:rsidR="00EB3FEA" w:rsidRPr="00F40DF2">
        <w:rPr>
          <w:rFonts w:ascii="Times New Roman" w:hAnsi="Times New Roman"/>
          <w:sz w:val="24"/>
          <w:szCs w:val="24"/>
        </w:rPr>
        <w:t xml:space="preserve"> уровнем квалификации педагогов, организацией эффективного взаимодействия  между педагогами и родителями, внедрением инновационных программ и технологий. Результаты положительной динамики отмечаются городской психолого-медико-педагогической комиссией, которая ежегодно отмечает практически 100% выпуск детей с чистой речью и учителями начальных классов ближайших школ, куда поступают учиться наши выпускники.</w:t>
      </w:r>
    </w:p>
    <w:p w:rsidR="008C3D90" w:rsidRPr="00F06FF8" w:rsidRDefault="00EB3FEA" w:rsidP="00F06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40DF2">
        <w:rPr>
          <w:rFonts w:ascii="Times New Roman" w:hAnsi="Times New Roman"/>
          <w:sz w:val="24"/>
          <w:szCs w:val="24"/>
        </w:rPr>
        <w:t>В процентном</w:t>
      </w:r>
      <w:r w:rsidR="003B3F86">
        <w:rPr>
          <w:rFonts w:ascii="Times New Roman" w:hAnsi="Times New Roman"/>
          <w:sz w:val="24"/>
          <w:szCs w:val="24"/>
        </w:rPr>
        <w:t xml:space="preserve"> соотношении заметно </w:t>
      </w:r>
      <w:r w:rsidRPr="00F40DF2">
        <w:rPr>
          <w:rFonts w:ascii="Times New Roman" w:hAnsi="Times New Roman"/>
          <w:sz w:val="24"/>
          <w:szCs w:val="24"/>
        </w:rPr>
        <w:t xml:space="preserve"> увеличение доли высокого уровня усвоения детьми всех образовательных областей, исключение составляют разделы «Здоровье» и «Труд». </w:t>
      </w:r>
      <w:r w:rsidRPr="00F40DF2">
        <w:rPr>
          <w:rFonts w:ascii="Times New Roman" w:hAnsi="Times New Roman" w:cs="Times New Roman"/>
          <w:sz w:val="24"/>
          <w:szCs w:val="24"/>
        </w:rPr>
        <w:t>Причиной этого является увеличение количества вновь поступивших детей с третьей группой здоровья,  наличие часто болеющих детей, детей с хроническими заболеваниями. Образовательная область «Труд» практически отсутствует в программе «Развитие», нуждается в разработке методического обеспечения: перспективного плана, рекомендаций по реализации этого направления в специально-организованной и совместной деятельности с детьми.</w:t>
      </w:r>
    </w:p>
    <w:p w:rsidR="00EB3FEA" w:rsidRPr="00F40DF2" w:rsidRDefault="00EB3FEA" w:rsidP="00A90F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DF2">
        <w:rPr>
          <w:rFonts w:ascii="Times New Roman" w:hAnsi="Times New Roman" w:cs="Times New Roman"/>
          <w:sz w:val="24"/>
          <w:szCs w:val="24"/>
        </w:rPr>
        <w:t>Высокий уровень усвоения детьми образовательных программ по всем направлениям позволяет им проявлять свой творческий потенциал в активной форме. Дети постоянно принимают участие в выставках, конкурсах  муниципального, регионального и всероссийского уровня</w:t>
      </w:r>
      <w:r w:rsidR="00A90F5B" w:rsidRPr="00F40DF2">
        <w:rPr>
          <w:rFonts w:ascii="Times New Roman" w:hAnsi="Times New Roman" w:cs="Times New Roman"/>
          <w:sz w:val="24"/>
          <w:szCs w:val="24"/>
        </w:rPr>
        <w:t>:</w:t>
      </w:r>
    </w:p>
    <w:p w:rsidR="00EB3FEA" w:rsidRPr="00F40DF2" w:rsidRDefault="00EB3FEA" w:rsidP="00EB3F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0DF2">
        <w:rPr>
          <w:rFonts w:ascii="Times New Roman" w:hAnsi="Times New Roman"/>
          <w:sz w:val="24"/>
          <w:szCs w:val="24"/>
        </w:rPr>
        <w:t>- участие в городском конкурсе-выставке творческих работ «Арт-елка», номинации «Креативная елка» и «Зимние фантазии»;</w:t>
      </w:r>
    </w:p>
    <w:p w:rsidR="00EB3FEA" w:rsidRPr="00F40DF2" w:rsidRDefault="00EB3FEA" w:rsidP="00EB3F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0DF2">
        <w:rPr>
          <w:rFonts w:ascii="Times New Roman" w:hAnsi="Times New Roman"/>
          <w:sz w:val="24"/>
          <w:szCs w:val="24"/>
        </w:rPr>
        <w:t>- участие в городском конкурсе на создание лучшего инновационного проекта «Наш город глазами детей», номинации «Давайте напишем книгу вместе!», «История города детям», «Дети пишут историю родного города»;</w:t>
      </w:r>
    </w:p>
    <w:p w:rsidR="00EB3FEA" w:rsidRPr="00F40DF2" w:rsidRDefault="00EB3FEA" w:rsidP="00EB3F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0DF2">
        <w:rPr>
          <w:rFonts w:ascii="Times New Roman" w:hAnsi="Times New Roman"/>
          <w:sz w:val="24"/>
          <w:szCs w:val="24"/>
        </w:rPr>
        <w:t>- участие в мероприятиях микрорайона Соцгород: «День Матери», «День книги», «День победы».</w:t>
      </w:r>
    </w:p>
    <w:p w:rsidR="00FF3A6B" w:rsidRDefault="00FF3A6B" w:rsidP="00F06FF8">
      <w:pPr>
        <w:pStyle w:val="aa"/>
        <w:rPr>
          <w:rFonts w:ascii="Times New Roman" w:hAnsi="Times New Roman"/>
          <w:b/>
          <w:i/>
          <w:sz w:val="28"/>
          <w:szCs w:val="28"/>
        </w:rPr>
      </w:pPr>
    </w:p>
    <w:p w:rsidR="009E7D2D" w:rsidRDefault="009E7D2D" w:rsidP="009E7D2D">
      <w:pPr>
        <w:pStyle w:val="aa"/>
        <w:rPr>
          <w:rFonts w:ascii="Times New Roman" w:hAnsi="Times New Roman"/>
          <w:b/>
          <w:i/>
          <w:sz w:val="28"/>
          <w:szCs w:val="28"/>
        </w:rPr>
      </w:pPr>
    </w:p>
    <w:p w:rsidR="002577E3" w:rsidRDefault="00EB3FEA" w:rsidP="009E7D2D">
      <w:pPr>
        <w:pStyle w:val="aa"/>
        <w:numPr>
          <w:ilvl w:val="1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 w:rsidRPr="00EB3FEA">
        <w:rPr>
          <w:rFonts w:ascii="Times New Roman" w:hAnsi="Times New Roman"/>
          <w:b/>
          <w:i/>
          <w:sz w:val="28"/>
          <w:szCs w:val="28"/>
        </w:rPr>
        <w:t>Достижения педагогов:</w:t>
      </w:r>
    </w:p>
    <w:p w:rsidR="00BD3D0E" w:rsidRPr="00EB3FEA" w:rsidRDefault="00BD3D0E" w:rsidP="00BD3D0E">
      <w:pPr>
        <w:pStyle w:val="aa"/>
        <w:ind w:left="1080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8"/>
        <w:tblW w:w="15168" w:type="dxa"/>
        <w:tblInd w:w="108" w:type="dxa"/>
        <w:tblLook w:val="04A0"/>
      </w:tblPr>
      <w:tblGrid>
        <w:gridCol w:w="534"/>
        <w:gridCol w:w="1878"/>
        <w:gridCol w:w="1734"/>
        <w:gridCol w:w="5211"/>
        <w:gridCol w:w="5811"/>
      </w:tblGrid>
      <w:tr w:rsidR="00EB3FEA" w:rsidRPr="00FC225B" w:rsidTr="00BF6CA4">
        <w:tc>
          <w:tcPr>
            <w:tcW w:w="534" w:type="dxa"/>
          </w:tcPr>
          <w:p w:rsidR="00EB3FEA" w:rsidRPr="00BD3D0E" w:rsidRDefault="00EB3FEA" w:rsidP="00E23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78" w:type="dxa"/>
          </w:tcPr>
          <w:p w:rsidR="00EB3FEA" w:rsidRPr="00BD3D0E" w:rsidRDefault="00EB3FEA" w:rsidP="00E23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1734" w:type="dxa"/>
          </w:tcPr>
          <w:p w:rsidR="00EB3FEA" w:rsidRPr="00BD3D0E" w:rsidRDefault="00EB3FEA" w:rsidP="00E23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211" w:type="dxa"/>
          </w:tcPr>
          <w:p w:rsidR="00EB3FEA" w:rsidRPr="00BD3D0E" w:rsidRDefault="00EB3FEA" w:rsidP="00E23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конкурса</w:t>
            </w:r>
          </w:p>
          <w:p w:rsidR="00EB3FEA" w:rsidRPr="00BD3D0E" w:rsidRDefault="00EB3FEA" w:rsidP="00E23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(указать год)</w:t>
            </w:r>
          </w:p>
        </w:tc>
        <w:tc>
          <w:tcPr>
            <w:tcW w:w="5811" w:type="dxa"/>
          </w:tcPr>
          <w:p w:rsidR="00EB3FEA" w:rsidRPr="00BD3D0E" w:rsidRDefault="00EB3FEA" w:rsidP="00E23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</w:p>
          <w:p w:rsidR="00EB3FEA" w:rsidRPr="00BD3D0E" w:rsidRDefault="00EB3FEA" w:rsidP="00E23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(участник, лауреат, дипломант и т.д.)</w:t>
            </w:r>
          </w:p>
        </w:tc>
      </w:tr>
      <w:tr w:rsidR="00EB3FEA" w:rsidRPr="007575C8" w:rsidTr="00BF6CA4">
        <w:tc>
          <w:tcPr>
            <w:tcW w:w="534" w:type="dxa"/>
            <w:vMerge w:val="restart"/>
          </w:tcPr>
          <w:p w:rsidR="00EB3FEA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8" w:type="dxa"/>
            <w:vMerge w:val="restart"/>
          </w:tcPr>
          <w:p w:rsidR="00EB3FEA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Каргалова Н.А.</w:t>
            </w:r>
          </w:p>
        </w:tc>
        <w:tc>
          <w:tcPr>
            <w:tcW w:w="1734" w:type="dxa"/>
            <w:vMerge w:val="restart"/>
          </w:tcPr>
          <w:p w:rsidR="00EB3FEA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5211" w:type="dxa"/>
          </w:tcPr>
          <w:p w:rsidR="00EB3FEA" w:rsidRPr="00BD3D0E" w:rsidRDefault="00EB3FEA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на лучший физкультурный зал, уголок </w:t>
            </w:r>
            <w:r w:rsidR="00BD3D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5811" w:type="dxa"/>
          </w:tcPr>
          <w:p w:rsidR="00EB3FEA" w:rsidRPr="00BD3D0E" w:rsidRDefault="00E23EB1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 xml:space="preserve">Лауреат, </w:t>
            </w:r>
            <w:r w:rsidR="00EB3FEA" w:rsidRPr="00BD3D0E">
              <w:rPr>
                <w:rFonts w:ascii="Times New Roman" w:hAnsi="Times New Roman" w:cs="Times New Roman"/>
                <w:sz w:val="24"/>
                <w:szCs w:val="24"/>
              </w:rPr>
              <w:t>диплом в номинации «Раздел «Физическое развитие» в методическом кабинете»</w:t>
            </w:r>
          </w:p>
        </w:tc>
      </w:tr>
      <w:tr w:rsidR="00EB3FEA" w:rsidRPr="007575C8" w:rsidTr="00BF6CA4">
        <w:tc>
          <w:tcPr>
            <w:tcW w:w="534" w:type="dxa"/>
            <w:vMerge/>
          </w:tcPr>
          <w:p w:rsidR="00EB3FEA" w:rsidRPr="00BD3D0E" w:rsidRDefault="00EB3FEA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vMerge/>
          </w:tcPr>
          <w:p w:rsidR="00EB3FEA" w:rsidRPr="00BD3D0E" w:rsidRDefault="00EB3FEA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</w:tcPr>
          <w:p w:rsidR="00EB3FEA" w:rsidRPr="00BD3D0E" w:rsidRDefault="00EB3FEA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EB3FEA" w:rsidRPr="00BD3D0E" w:rsidRDefault="00EB3FEA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«Лучший педагогический работник дошкольного образования города Новочеркасска»</w:t>
            </w:r>
            <w:r w:rsidR="00BD3D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5811" w:type="dxa"/>
          </w:tcPr>
          <w:p w:rsidR="00EB3FEA" w:rsidRDefault="00EB3FEA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Победитель, диплом 1 степени</w:t>
            </w:r>
          </w:p>
          <w:p w:rsidR="004E0428" w:rsidRDefault="004E0428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428" w:rsidRPr="00BD3D0E" w:rsidRDefault="004E0428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428" w:rsidRPr="007575C8" w:rsidTr="00BF6CA4">
        <w:tc>
          <w:tcPr>
            <w:tcW w:w="534" w:type="dxa"/>
          </w:tcPr>
          <w:p w:rsidR="004E0428" w:rsidRPr="00BD3D0E" w:rsidRDefault="004E0428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4E0428" w:rsidRPr="00BD3D0E" w:rsidRDefault="004E0428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:rsidR="004E0428" w:rsidRPr="00BD3D0E" w:rsidRDefault="004E0428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4E0428" w:rsidRPr="004E0428" w:rsidRDefault="004E0428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428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Областной конкурс «</w:t>
            </w:r>
            <w:r w:rsidRPr="004E0428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Лучший педагогический работник дошкольного образования </w:t>
            </w:r>
            <w:r w:rsidRPr="004E0428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Ростовской области»</w:t>
            </w:r>
            <w:r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2012 г.</w:t>
            </w:r>
          </w:p>
        </w:tc>
        <w:tc>
          <w:tcPr>
            <w:tcW w:w="5811" w:type="dxa"/>
          </w:tcPr>
          <w:p w:rsidR="004E0428" w:rsidRPr="00BD3D0E" w:rsidRDefault="006D51C8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BD3D0E" w:rsidRPr="007575C8" w:rsidTr="00BF6CA4">
        <w:trPr>
          <w:trHeight w:val="841"/>
        </w:trPr>
        <w:tc>
          <w:tcPr>
            <w:tcW w:w="534" w:type="dxa"/>
            <w:vMerge w:val="restart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78" w:type="dxa"/>
            <w:vMerge w:val="restart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Мелова Л.Н.</w:t>
            </w:r>
          </w:p>
        </w:tc>
        <w:tc>
          <w:tcPr>
            <w:tcW w:w="1734" w:type="dxa"/>
            <w:vMerge w:val="restart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52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1 Всероссийский фестиваль-конкурс развивающих игр В.В. Воскобовича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58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Победитель, диплом 1 степени        в номинации «Лучший конспект занятия с использованием развивающих игр В.В.  Воскобовича</w:t>
            </w:r>
          </w:p>
        </w:tc>
      </w:tr>
      <w:tr w:rsidR="00F2135D" w:rsidTr="00BF6CA4">
        <w:tc>
          <w:tcPr>
            <w:tcW w:w="534" w:type="dxa"/>
            <w:vMerge/>
          </w:tcPr>
          <w:p w:rsidR="00F2135D" w:rsidRPr="00BD3D0E" w:rsidRDefault="00F2135D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vMerge/>
          </w:tcPr>
          <w:p w:rsidR="00F2135D" w:rsidRPr="00BD3D0E" w:rsidRDefault="00F2135D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</w:tcPr>
          <w:p w:rsidR="00F2135D" w:rsidRPr="00BD3D0E" w:rsidRDefault="00F2135D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2135D" w:rsidRPr="00BD3D0E" w:rsidRDefault="00FB4FE0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конкурса </w:t>
            </w:r>
            <w:r w:rsidR="00F2135D" w:rsidRPr="00BD3D0E">
              <w:rPr>
                <w:rFonts w:ascii="Times New Roman" w:hAnsi="Times New Roman" w:cs="Times New Roman"/>
                <w:sz w:val="24"/>
                <w:szCs w:val="24"/>
              </w:rPr>
              <w:t>«Учитель года Дона 2012»</w:t>
            </w:r>
            <w:r w:rsidR="00BD3D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2135D" w:rsidRPr="00BD3D0E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5811" w:type="dxa"/>
          </w:tcPr>
          <w:p w:rsidR="00F2135D" w:rsidRPr="00BD3D0E" w:rsidRDefault="00F2135D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Победитель, диплом</w:t>
            </w:r>
          </w:p>
        </w:tc>
      </w:tr>
      <w:tr w:rsidR="00F2135D" w:rsidTr="00BF6CA4">
        <w:tc>
          <w:tcPr>
            <w:tcW w:w="534" w:type="dxa"/>
            <w:vMerge/>
          </w:tcPr>
          <w:p w:rsidR="00F2135D" w:rsidRPr="00BD3D0E" w:rsidRDefault="00F2135D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vMerge/>
          </w:tcPr>
          <w:p w:rsidR="00F2135D" w:rsidRPr="00BD3D0E" w:rsidRDefault="00F2135D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</w:tcPr>
          <w:p w:rsidR="00F2135D" w:rsidRPr="00BD3D0E" w:rsidRDefault="00F2135D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2135D" w:rsidRPr="00BD3D0E" w:rsidRDefault="004538B1" w:rsidP="00453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Финал областного конкурса «Учитель года Дона 2012»</w:t>
            </w:r>
            <w:r w:rsidR="00BD3D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5811" w:type="dxa"/>
          </w:tcPr>
          <w:p w:rsidR="00F2135D" w:rsidRPr="00BD3D0E" w:rsidRDefault="004538B1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</w:tr>
      <w:tr w:rsidR="00BD3D0E" w:rsidTr="00BF6CA4">
        <w:trPr>
          <w:trHeight w:val="828"/>
        </w:trPr>
        <w:tc>
          <w:tcPr>
            <w:tcW w:w="534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8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Жернова Н.В.</w:t>
            </w:r>
          </w:p>
        </w:tc>
        <w:tc>
          <w:tcPr>
            <w:tcW w:w="1734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52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«Лучший педагогический работник дошкольного образования Ростовской области»</w:t>
            </w:r>
          </w:p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58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BD3D0E" w:rsidTr="00BF6CA4">
        <w:trPr>
          <w:trHeight w:val="854"/>
        </w:trPr>
        <w:tc>
          <w:tcPr>
            <w:tcW w:w="534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8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Нужненко Е.Н.</w:t>
            </w:r>
          </w:p>
        </w:tc>
        <w:tc>
          <w:tcPr>
            <w:tcW w:w="1734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52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«Лучший педагогический работник дошкольного образования города Новочеркасска»</w:t>
            </w:r>
            <w:r w:rsidR="00BF6C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58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Лауреат, диплом</w:t>
            </w:r>
          </w:p>
        </w:tc>
      </w:tr>
      <w:tr w:rsidR="00BD3D0E" w:rsidRPr="007575C8" w:rsidTr="00BF6CA4">
        <w:trPr>
          <w:trHeight w:val="884"/>
        </w:trPr>
        <w:tc>
          <w:tcPr>
            <w:tcW w:w="534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8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Чекунова О.Н.</w:t>
            </w:r>
          </w:p>
        </w:tc>
        <w:tc>
          <w:tcPr>
            <w:tcW w:w="1734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52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на лучший физкультурный зал, уголок </w:t>
            </w:r>
            <w:r w:rsidR="00BF6C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58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Победитель, диплом 3 степени в номинации «Физкультурный зал»</w:t>
            </w:r>
          </w:p>
        </w:tc>
      </w:tr>
      <w:tr w:rsidR="00BD3D0E" w:rsidTr="00BF6CA4">
        <w:trPr>
          <w:trHeight w:val="510"/>
        </w:trPr>
        <w:tc>
          <w:tcPr>
            <w:tcW w:w="534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8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Старченко О.Н.</w:t>
            </w:r>
          </w:p>
        </w:tc>
        <w:tc>
          <w:tcPr>
            <w:tcW w:w="1734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52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на лучший физкультурный зал, уголок </w:t>
            </w:r>
            <w:r w:rsidR="00BF6C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5811" w:type="dxa"/>
          </w:tcPr>
          <w:p w:rsidR="00BD3D0E" w:rsidRPr="00BD3D0E" w:rsidRDefault="00BD3D0E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0E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  <w:r w:rsidR="00BF6CA4">
              <w:rPr>
                <w:rFonts w:ascii="Times New Roman" w:hAnsi="Times New Roman" w:cs="Times New Roman"/>
                <w:sz w:val="24"/>
                <w:szCs w:val="24"/>
              </w:rPr>
              <w:t>в номинации «Физкультурный уголок»</w:t>
            </w:r>
          </w:p>
        </w:tc>
      </w:tr>
      <w:tr w:rsidR="00BF6CA4" w:rsidTr="00BF6CA4">
        <w:trPr>
          <w:trHeight w:val="839"/>
        </w:trPr>
        <w:tc>
          <w:tcPr>
            <w:tcW w:w="534" w:type="dxa"/>
            <w:vMerge w:val="restart"/>
          </w:tcPr>
          <w:p w:rsidR="00BF6CA4" w:rsidRPr="00BD3D0E" w:rsidRDefault="00BF6CA4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8" w:type="dxa"/>
            <w:vMerge w:val="restart"/>
          </w:tcPr>
          <w:p w:rsidR="00BF6CA4" w:rsidRPr="00BD3D0E" w:rsidRDefault="00BF6CA4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734" w:type="dxa"/>
            <w:vMerge w:val="restart"/>
          </w:tcPr>
          <w:p w:rsidR="00BF6CA4" w:rsidRPr="00BD3D0E" w:rsidRDefault="00BF6CA4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BF6CA4" w:rsidRPr="00BD3D0E" w:rsidRDefault="00BF6CA4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дошкольных образовательных учреждений «Территория 2011», 2011 г.</w:t>
            </w:r>
          </w:p>
        </w:tc>
        <w:tc>
          <w:tcPr>
            <w:tcW w:w="5811" w:type="dxa"/>
          </w:tcPr>
          <w:p w:rsidR="00BF6CA4" w:rsidRPr="00BD3D0E" w:rsidRDefault="00BF6CA4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по городскому округу Новочеркасск, диплом</w:t>
            </w:r>
          </w:p>
        </w:tc>
      </w:tr>
      <w:tr w:rsidR="00BF6CA4" w:rsidTr="0084515D">
        <w:trPr>
          <w:trHeight w:val="531"/>
        </w:trPr>
        <w:tc>
          <w:tcPr>
            <w:tcW w:w="534" w:type="dxa"/>
            <w:vMerge/>
          </w:tcPr>
          <w:p w:rsidR="00BF6CA4" w:rsidRDefault="00BF6CA4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vMerge/>
          </w:tcPr>
          <w:p w:rsidR="00BF6CA4" w:rsidRDefault="00BF6CA4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</w:tcPr>
          <w:p w:rsidR="00BF6CA4" w:rsidRPr="00BD3D0E" w:rsidRDefault="00BF6CA4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BF6CA4" w:rsidRPr="00BD3D0E" w:rsidRDefault="0084515D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«Наш город глазами детей», 2012 г.</w:t>
            </w:r>
          </w:p>
        </w:tc>
        <w:tc>
          <w:tcPr>
            <w:tcW w:w="5811" w:type="dxa"/>
          </w:tcPr>
          <w:p w:rsidR="00BF6CA4" w:rsidRPr="00BD3D0E" w:rsidRDefault="0084515D" w:rsidP="00E23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 в номинации «Создание лучшего инновационного проекта»</w:t>
            </w:r>
          </w:p>
        </w:tc>
      </w:tr>
    </w:tbl>
    <w:p w:rsidR="00EB3FEA" w:rsidRDefault="00EB3FEA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FF3A6B" w:rsidRDefault="00FF3A6B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372410" w:rsidRDefault="00372410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372410" w:rsidRDefault="00372410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372410" w:rsidRDefault="00372410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372410" w:rsidRDefault="00372410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372410" w:rsidRDefault="00372410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372410" w:rsidRDefault="00372410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372410" w:rsidRDefault="00372410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372410" w:rsidRDefault="00372410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372410" w:rsidRDefault="00372410" w:rsidP="00EB3FEA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9E7D2D" w:rsidRDefault="009E7D2D" w:rsidP="009E7D2D">
      <w:pPr>
        <w:pStyle w:val="aa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9E7D2D" w:rsidRDefault="009E7D2D" w:rsidP="009E7D2D">
      <w:pPr>
        <w:pStyle w:val="aa"/>
        <w:numPr>
          <w:ilvl w:val="1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В течение года проводился опрос родителей. С результатами можете ознакомиться.</w:t>
      </w:r>
    </w:p>
    <w:p w:rsidR="00EB3FEA" w:rsidRDefault="00EB3FEA" w:rsidP="009E7D2D">
      <w:pPr>
        <w:pStyle w:val="aa"/>
        <w:ind w:left="1080"/>
        <w:rPr>
          <w:rFonts w:ascii="Times New Roman" w:hAnsi="Times New Roman"/>
          <w:b/>
          <w:i/>
          <w:sz w:val="28"/>
          <w:szCs w:val="28"/>
        </w:rPr>
      </w:pPr>
      <w:r w:rsidRPr="00EB3FEA">
        <w:rPr>
          <w:rFonts w:ascii="Times New Roman" w:hAnsi="Times New Roman"/>
          <w:b/>
          <w:i/>
          <w:sz w:val="28"/>
          <w:szCs w:val="28"/>
        </w:rPr>
        <w:t>Мнение родителей и коллег о деятельности педагогов, качестве предоставляемых услуг:</w:t>
      </w:r>
    </w:p>
    <w:p w:rsidR="009E7D2D" w:rsidRPr="00EB3FEA" w:rsidRDefault="009E7D2D" w:rsidP="009E7D2D">
      <w:pPr>
        <w:pStyle w:val="aa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576519" w:rsidRDefault="00576519" w:rsidP="0084515D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EB3FEA" w:rsidRDefault="00EB3FEA" w:rsidP="0084515D">
      <w:pPr>
        <w:pStyle w:val="aa"/>
        <w:ind w:left="1080"/>
        <w:rPr>
          <w:rFonts w:ascii="Times New Roman" w:hAnsi="Times New Roman"/>
          <w:sz w:val="24"/>
          <w:szCs w:val="24"/>
        </w:rPr>
      </w:pPr>
      <w:r w:rsidRPr="00EB3FE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166538" cy="3563006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5047536"/>
                      <a:chOff x="214282" y="1643050"/>
                      <a:chExt cx="8715436" cy="5047536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214282" y="1643050"/>
                        <a:ext cx="8715436" cy="504753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/>
                            <a:t>Цель:</a:t>
                          </a:r>
                          <a:r>
                            <a:rPr lang="ru-RU" sz="1600" dirty="0" smtClean="0"/>
                            <a:t/>
                          </a:r>
                          <a:r>
                            <a:rPr lang="ru-RU" sz="1600" i="1" dirty="0" smtClean="0"/>
                            <a:t>определить эффективность проведения дней открытых занятий для родителей, с целью планирования дальнейшей работы.</a:t>
                          </a:r>
                          <a:endParaRPr lang="ru-RU" sz="1600" dirty="0" smtClean="0"/>
                        </a:p>
                        <a:p>
                          <a:r>
                            <a:rPr lang="ru-RU" sz="1600" dirty="0" smtClean="0"/>
                            <a:t>Результаты выглядят следующим образом: всего приняло участие –</a:t>
                          </a:r>
                          <a:r>
                            <a:rPr lang="ru-RU" sz="1600" u="sng" dirty="0" smtClean="0"/>
                            <a:t/>
                          </a:r>
                          <a:r>
                            <a:rPr lang="ru-RU" sz="1600" b="1" u="sng" dirty="0" smtClean="0"/>
                            <a:t>31</a:t>
                          </a:r>
                          <a:r>
                            <a:rPr lang="ru-RU" sz="1600" dirty="0" smtClean="0"/>
                            <a:t> человек.</a:t>
                          </a:r>
                        </a:p>
                        <a:p>
                          <a:endParaRPr lang="ru-RU" sz="800" dirty="0" smtClean="0"/>
                        </a:p>
                        <a:p>
                          <a:r>
                            <a:rPr lang="ru-RU" sz="1600" b="1" dirty="0" smtClean="0"/>
                            <a:t>1. Считаете  ли Вы нужным проведение «Дней открытых дверей» в таком объеме и такой организации?</a:t>
                          </a:r>
                          <a:endParaRPr lang="ru-RU" sz="1600" dirty="0" smtClean="0"/>
                        </a:p>
                        <a:p>
                          <a:r>
                            <a:rPr lang="ru-RU" sz="1600" b="1" u="sng" dirty="0" smtClean="0"/>
                            <a:t>98  %</a:t>
                          </a:r>
                          <a:r>
                            <a:rPr lang="ru-RU" sz="1600" dirty="0" smtClean="0"/>
                            <a:t>  родителей считаю нужным проведение занятий в таком объеме и такой организации.</a:t>
                          </a:r>
                        </a:p>
                        <a:p>
                          <a:pPr marL="342900" indent="-342900">
                            <a:buAutoNum type="arabicPlain" startAt="78"/>
                          </a:pPr>
                          <a:r>
                            <a:rPr lang="ru-RU" sz="1600" b="1" u="sng" dirty="0" smtClean="0"/>
                            <a:t>%</a:t>
                          </a:r>
                          <a:r>
                            <a:rPr lang="ru-RU" sz="1600" dirty="0" smtClean="0"/>
                            <a:t>  родителей предлагают изменить время и количество занятий (до обеда – 17%, 16.30 – 10%, после 17.00 – 23%)</a:t>
                          </a:r>
                        </a:p>
                        <a:p>
                          <a:pPr marL="342900" indent="-342900"/>
                          <a:endParaRPr lang="ru-RU" sz="800" dirty="0" smtClean="0"/>
                        </a:p>
                        <a:p>
                          <a:r>
                            <a:rPr lang="ru-RU" sz="1600" b="1" dirty="0" smtClean="0"/>
                            <a:t>2. Что для Вас,  как родителя было самым главным во время просмотра занятий?</a:t>
                          </a:r>
                          <a:endParaRPr lang="ru-RU" sz="1600" dirty="0" smtClean="0"/>
                        </a:p>
                        <a:p>
                          <a:r>
                            <a:rPr lang="ru-RU" sz="1600" b="1" u="sng" dirty="0" smtClean="0"/>
                            <a:t>53 %</a:t>
                          </a:r>
                          <a:r>
                            <a:rPr lang="ru-RU" sz="1600" dirty="0" smtClean="0"/>
                            <a:t>  родителей хотели увидеть своего ребенка в деятельности.</a:t>
                          </a:r>
                        </a:p>
                        <a:p>
                          <a:r>
                            <a:rPr lang="ru-RU" sz="1600" b="1" u="sng" dirty="0" smtClean="0"/>
                            <a:t>20 %</a:t>
                          </a:r>
                          <a:r>
                            <a:rPr lang="ru-RU" sz="1600" dirty="0" smtClean="0"/>
                            <a:t>  родителей хотели сравнить своего ребенка с другими детьми.</a:t>
                          </a:r>
                        </a:p>
                        <a:p>
                          <a:r>
                            <a:rPr lang="ru-RU" sz="1600" b="1" u="sng" dirty="0" smtClean="0"/>
                            <a:t>27 %</a:t>
                          </a:r>
                          <a:r>
                            <a:rPr lang="ru-RU" sz="1600" dirty="0" smtClean="0"/>
                            <a:t>  родителей хотели познакомиться с работой ДОУ.</a:t>
                          </a:r>
                        </a:p>
                        <a:p>
                          <a:endParaRPr lang="ru-RU" sz="800" dirty="0" smtClean="0"/>
                        </a:p>
                        <a:p>
                          <a:r>
                            <a:rPr lang="ru-RU" sz="1600" b="1" dirty="0" smtClean="0"/>
                            <a:t>3. Оправдались ли Ваши ожидания от просмотренных занятий?</a:t>
                          </a:r>
                          <a:endParaRPr lang="ru-RU" sz="1600" dirty="0" smtClean="0"/>
                        </a:p>
                        <a:p>
                          <a:r>
                            <a:rPr lang="ru-RU" sz="1600" b="1" u="sng" dirty="0" smtClean="0"/>
                            <a:t>98 %</a:t>
                          </a:r>
                          <a:r>
                            <a:rPr lang="ru-RU" sz="1600" dirty="0" smtClean="0"/>
                            <a:t>  родителей считают, что оправдались.</a:t>
                          </a:r>
                        </a:p>
                        <a:p>
                          <a:r>
                            <a:rPr lang="ru-RU" sz="1600" b="1" u="sng" dirty="0" smtClean="0"/>
                            <a:t>2 %</a:t>
                          </a:r>
                          <a:r>
                            <a:rPr lang="ru-RU" sz="1600" dirty="0" smtClean="0"/>
                            <a:t>  родителей считают, что оправдались частично в зависимости от занятия</a:t>
                          </a:r>
                        </a:p>
                        <a:p>
                          <a:endParaRPr lang="ru-RU" sz="800" dirty="0" smtClean="0"/>
                        </a:p>
                        <a:p>
                          <a:r>
                            <a:rPr lang="ru-RU" sz="1600" b="1" dirty="0" smtClean="0"/>
                            <a:t>4. Какие формы работы считаете наиболее эффективными?</a:t>
                          </a:r>
                        </a:p>
                        <a:p>
                          <a:r>
                            <a:rPr lang="ru-RU" sz="1600" dirty="0" smtClean="0"/>
                            <a:t>Консультации, совместные занятия, праздники, тренинги, открытые показы, кружки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11D73" w:rsidRDefault="00EB3FEA" w:rsidP="00EB3FEA">
      <w:pPr>
        <w:pStyle w:val="aa"/>
        <w:numPr>
          <w:ilvl w:val="1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 w:rsidRPr="00EB3FEA">
        <w:rPr>
          <w:rFonts w:ascii="Times New Roman" w:hAnsi="Times New Roman"/>
          <w:b/>
          <w:i/>
          <w:sz w:val="28"/>
          <w:szCs w:val="28"/>
        </w:rPr>
        <w:t>Информация СМИ о деятельности ДОУ:</w:t>
      </w:r>
    </w:p>
    <w:p w:rsidR="00611D73" w:rsidRDefault="00611D73" w:rsidP="00611D73">
      <w:pPr>
        <w:pStyle w:val="aa"/>
        <w:rPr>
          <w:rFonts w:ascii="Times New Roman" w:hAnsi="Times New Roman"/>
          <w:b/>
          <w:i/>
          <w:sz w:val="28"/>
          <w:szCs w:val="28"/>
        </w:rPr>
      </w:pPr>
    </w:p>
    <w:p w:rsidR="00611D73" w:rsidRDefault="00611D73" w:rsidP="00611D73">
      <w:pPr>
        <w:pStyle w:val="aa"/>
        <w:rPr>
          <w:rFonts w:ascii="Times New Roman" w:hAnsi="Times New Roman"/>
          <w:b/>
          <w:i/>
          <w:sz w:val="28"/>
          <w:szCs w:val="28"/>
        </w:rPr>
      </w:pPr>
    </w:p>
    <w:p w:rsidR="00611D73" w:rsidRDefault="00611D73" w:rsidP="00611D73">
      <w:pPr>
        <w:pStyle w:val="aa"/>
        <w:rPr>
          <w:rFonts w:ascii="Times New Roman" w:hAnsi="Times New Roman"/>
          <w:b/>
          <w:i/>
          <w:sz w:val="28"/>
          <w:szCs w:val="28"/>
        </w:rPr>
      </w:pPr>
    </w:p>
    <w:p w:rsidR="00611D73" w:rsidRDefault="00611D73" w:rsidP="00611D73">
      <w:pPr>
        <w:pStyle w:val="aa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3"/>
        <w:gridCol w:w="3269"/>
        <w:gridCol w:w="5291"/>
        <w:gridCol w:w="2689"/>
      </w:tblGrid>
      <w:tr w:rsidR="00611D73" w:rsidRPr="00D24BD6" w:rsidTr="00BC5D90">
        <w:trPr>
          <w:cantSplit/>
        </w:trPr>
        <w:tc>
          <w:tcPr>
            <w:tcW w:w="3493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C5D90">
              <w:rPr>
                <w:rFonts w:ascii="Times New Roman" w:hAnsi="Times New Roman"/>
                <w:b/>
                <w:sz w:val="24"/>
                <w:szCs w:val="24"/>
              </w:rPr>
              <w:t>Наименование сайта</w:t>
            </w:r>
          </w:p>
        </w:tc>
        <w:tc>
          <w:tcPr>
            <w:tcW w:w="326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C5D90">
              <w:rPr>
                <w:rFonts w:ascii="Times New Roman" w:hAnsi="Times New Roman"/>
                <w:b/>
                <w:sz w:val="24"/>
                <w:szCs w:val="24"/>
              </w:rPr>
              <w:t>Электронный адрес</w:t>
            </w:r>
          </w:p>
        </w:tc>
        <w:tc>
          <w:tcPr>
            <w:tcW w:w="5291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C5D90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68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C5D90">
              <w:rPr>
                <w:rFonts w:ascii="Times New Roman" w:hAnsi="Times New Roman"/>
                <w:b/>
                <w:sz w:val="24"/>
                <w:szCs w:val="24"/>
              </w:rPr>
              <w:t xml:space="preserve">Подтверждение  участия </w:t>
            </w:r>
          </w:p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C5D90">
              <w:rPr>
                <w:rFonts w:ascii="Times New Roman" w:hAnsi="Times New Roman"/>
                <w:b/>
                <w:sz w:val="24"/>
                <w:szCs w:val="24"/>
              </w:rPr>
              <w:t>(сертификат, диплом и т.д)</w:t>
            </w:r>
          </w:p>
        </w:tc>
      </w:tr>
      <w:tr w:rsidR="00611D73" w:rsidRPr="00D24BD6" w:rsidTr="00BC5D90">
        <w:trPr>
          <w:cantSplit/>
        </w:trPr>
        <w:tc>
          <w:tcPr>
            <w:tcW w:w="3493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lastRenderedPageBreak/>
              <w:t>Сайт МБДОУ</w:t>
            </w:r>
          </w:p>
        </w:tc>
        <w:tc>
          <w:tcPr>
            <w:tcW w:w="3269" w:type="dxa"/>
          </w:tcPr>
          <w:p w:rsidR="00611D73" w:rsidRPr="00BC5D90" w:rsidRDefault="008C643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43" w:history="1">
              <w:r w:rsidR="00611D73" w:rsidRPr="00BC5D90">
                <w:rPr>
                  <w:rStyle w:val="a9"/>
                  <w:rFonts w:ascii="Times New Roman" w:hAnsi="Times New Roman"/>
                  <w:sz w:val="24"/>
                  <w:szCs w:val="24"/>
                </w:rPr>
                <w:t>http://natali55radost.rusedu.net/</w:t>
              </w:r>
            </w:hyperlink>
          </w:p>
        </w:tc>
        <w:tc>
          <w:tcPr>
            <w:tcW w:w="5291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t>В соответствии с требованиями Постановления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</w:t>
            </w:r>
          </w:p>
        </w:tc>
        <w:tc>
          <w:tcPr>
            <w:tcW w:w="268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D73" w:rsidRPr="00D24BD6" w:rsidTr="00BC5D90">
        <w:trPr>
          <w:cantSplit/>
        </w:trPr>
        <w:tc>
          <w:tcPr>
            <w:tcW w:w="3493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t>Персональные сайты педагогов</w:t>
            </w:r>
          </w:p>
        </w:tc>
        <w:tc>
          <w:tcPr>
            <w:tcW w:w="326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91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8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611D73" w:rsidRPr="00D24BD6" w:rsidTr="00BC5D90">
        <w:trPr>
          <w:cantSplit/>
        </w:trPr>
        <w:tc>
          <w:tcPr>
            <w:tcW w:w="3493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t>Сайт УО</w:t>
            </w:r>
          </w:p>
        </w:tc>
        <w:tc>
          <w:tcPr>
            <w:tcW w:w="326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91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8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611D73" w:rsidRPr="00D24BD6" w:rsidTr="00BC5D90">
        <w:trPr>
          <w:cantSplit/>
        </w:trPr>
        <w:tc>
          <w:tcPr>
            <w:tcW w:w="3493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t>Сайт РО ИПК и ППРО</w:t>
            </w:r>
          </w:p>
        </w:tc>
        <w:tc>
          <w:tcPr>
            <w:tcW w:w="326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91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8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611D73" w:rsidRPr="00D24BD6" w:rsidTr="00BC5D90">
        <w:trPr>
          <w:cantSplit/>
        </w:trPr>
        <w:tc>
          <w:tcPr>
            <w:tcW w:w="3493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5D90">
              <w:rPr>
                <w:rFonts w:ascii="Times New Roman" w:hAnsi="Times New Roman"/>
                <w:sz w:val="24"/>
                <w:szCs w:val="24"/>
              </w:rPr>
              <w:t>Другие сайты:</w:t>
            </w:r>
          </w:p>
        </w:tc>
        <w:tc>
          <w:tcPr>
            <w:tcW w:w="326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291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89" w:type="dxa"/>
          </w:tcPr>
          <w:p w:rsidR="00611D73" w:rsidRPr="00BC5D90" w:rsidRDefault="00611D73" w:rsidP="00611D73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611D73" w:rsidRPr="00611D73" w:rsidRDefault="00611D73" w:rsidP="00611D73">
      <w:pPr>
        <w:pStyle w:val="a3"/>
        <w:ind w:left="5181"/>
        <w:jc w:val="both"/>
        <w:rPr>
          <w:b/>
          <w:highlight w:val="yellow"/>
        </w:rPr>
      </w:pPr>
    </w:p>
    <w:p w:rsidR="00EB3FEA" w:rsidRDefault="00EB3FEA" w:rsidP="00611D73">
      <w:pPr>
        <w:pStyle w:val="aa"/>
        <w:ind w:left="862"/>
        <w:rPr>
          <w:rFonts w:ascii="Times New Roman" w:hAnsi="Times New Roman"/>
          <w:b/>
          <w:i/>
          <w:sz w:val="28"/>
          <w:szCs w:val="28"/>
        </w:rPr>
      </w:pPr>
    </w:p>
    <w:p w:rsidR="00320D79" w:rsidRDefault="00320D79" w:rsidP="00320D79">
      <w:pPr>
        <w:pStyle w:val="aa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16316C" w:rsidRPr="00037046" w:rsidRDefault="0016316C" w:rsidP="003C45C0">
      <w:pPr>
        <w:pStyle w:val="aa"/>
        <w:rPr>
          <w:rFonts w:ascii="Times New Roman" w:hAnsi="Times New Roman"/>
          <w:b/>
          <w:i/>
          <w:sz w:val="28"/>
          <w:szCs w:val="28"/>
        </w:rPr>
      </w:pPr>
    </w:p>
    <w:p w:rsidR="003C45C0" w:rsidRDefault="003C45C0" w:rsidP="003C45C0">
      <w:pPr>
        <w:pStyle w:val="aa"/>
        <w:rPr>
          <w:rFonts w:ascii="Times New Roman" w:hAnsi="Times New Roman"/>
          <w:sz w:val="24"/>
          <w:szCs w:val="24"/>
        </w:rPr>
      </w:pPr>
    </w:p>
    <w:p w:rsidR="003C45C0" w:rsidRDefault="004538B1" w:rsidP="008D1E6D">
      <w:pPr>
        <w:pStyle w:val="aa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2F7185">
        <w:rPr>
          <w:rFonts w:ascii="Times New Roman" w:hAnsi="Times New Roman"/>
          <w:b/>
          <w:sz w:val="28"/>
          <w:szCs w:val="28"/>
        </w:rPr>
        <w:t>Кадровый потенциал</w:t>
      </w:r>
    </w:p>
    <w:p w:rsidR="00957ADE" w:rsidRPr="002F7185" w:rsidRDefault="00957ADE" w:rsidP="00957ADE">
      <w:pPr>
        <w:pStyle w:val="aa"/>
        <w:ind w:left="5181"/>
        <w:rPr>
          <w:rFonts w:ascii="Times New Roman" w:hAnsi="Times New Roman"/>
          <w:b/>
          <w:sz w:val="28"/>
          <w:szCs w:val="28"/>
        </w:rPr>
      </w:pPr>
    </w:p>
    <w:p w:rsidR="00345460" w:rsidRPr="00345460" w:rsidRDefault="00345460" w:rsidP="00345460">
      <w:pPr>
        <w:pStyle w:val="a3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34546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Кадровый  потенциал (качественный и количественный состав персонала в сравнении  2012-13/ 13-14 уч.г.)</w:t>
      </w:r>
    </w:p>
    <w:tbl>
      <w:tblPr>
        <w:tblW w:w="148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977"/>
        <w:gridCol w:w="824"/>
        <w:gridCol w:w="854"/>
        <w:gridCol w:w="853"/>
        <w:gridCol w:w="886"/>
        <w:gridCol w:w="992"/>
        <w:gridCol w:w="900"/>
        <w:gridCol w:w="900"/>
        <w:gridCol w:w="900"/>
        <w:gridCol w:w="844"/>
        <w:gridCol w:w="850"/>
        <w:gridCol w:w="851"/>
        <w:gridCol w:w="850"/>
        <w:gridCol w:w="709"/>
        <w:gridCol w:w="632"/>
      </w:tblGrid>
      <w:tr w:rsidR="00345460" w:rsidRPr="00FA6B82" w:rsidTr="00345460">
        <w:trPr>
          <w:cantSplit/>
          <w:trHeight w:val="27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Педагогические</w:t>
            </w:r>
          </w:p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работники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 xml:space="preserve">Всего </w:t>
            </w:r>
          </w:p>
        </w:tc>
        <w:tc>
          <w:tcPr>
            <w:tcW w:w="3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Возраст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Образование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Обучение</w:t>
            </w: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Вакансии</w:t>
            </w:r>
          </w:p>
        </w:tc>
      </w:tr>
      <w:tr w:rsidR="00345460" w:rsidRPr="00FA6B82" w:rsidTr="00345460">
        <w:trPr>
          <w:cantSplit/>
          <w:trHeight w:val="27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до 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20-40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40-55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55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Средняя школа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Ср.спец</w:t>
            </w:r>
          </w:p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педагог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Ср.спец.</w:t>
            </w:r>
          </w:p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не педаг.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Высшее</w:t>
            </w:r>
          </w:p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педагог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Высшее не педагог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Ср.сп</w:t>
            </w:r>
          </w:p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педагог.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Ср.спец не пдаг.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Высшее</w:t>
            </w:r>
          </w:p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педагог.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Высшее не педагог.</w:t>
            </w:r>
          </w:p>
        </w:tc>
        <w:tc>
          <w:tcPr>
            <w:tcW w:w="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</w:tr>
      <w:tr w:rsidR="00345460" w:rsidRPr="00FA6B82" w:rsidTr="00345460">
        <w:trPr>
          <w:cantSplit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Руководитель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-</w:t>
            </w:r>
          </w:p>
        </w:tc>
      </w:tr>
      <w:tr w:rsidR="00345460" w:rsidRPr="00FA6B82" w:rsidTr="00345460">
        <w:trPr>
          <w:cantSplit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Зам. зав. по ВМР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0,5</w:t>
            </w:r>
          </w:p>
        </w:tc>
      </w:tr>
      <w:tr w:rsidR="00345460" w:rsidRPr="00FA6B82" w:rsidTr="00345460">
        <w:trPr>
          <w:cantSplit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Педагог-психолог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-</w:t>
            </w:r>
          </w:p>
        </w:tc>
      </w:tr>
      <w:tr w:rsidR="00345460" w:rsidRPr="00FA6B82" w:rsidTr="00345460">
        <w:trPr>
          <w:cantSplit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Учитель-логопед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-</w:t>
            </w:r>
          </w:p>
        </w:tc>
      </w:tr>
      <w:tr w:rsidR="00345460" w:rsidRPr="00FA6B82" w:rsidTr="00345460">
        <w:trPr>
          <w:cantSplit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 xml:space="preserve">Социальный </w:t>
            </w:r>
          </w:p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педагог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-</w:t>
            </w:r>
          </w:p>
        </w:tc>
      </w:tr>
      <w:tr w:rsidR="00345460" w:rsidRPr="00FA6B82" w:rsidTr="00345460">
        <w:trPr>
          <w:cantSplit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Музыкальный руководитель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-</w:t>
            </w:r>
          </w:p>
        </w:tc>
      </w:tr>
      <w:tr w:rsidR="00345460" w:rsidRPr="00FA6B82" w:rsidTr="00345460">
        <w:trPr>
          <w:cantSplit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lastRenderedPageBreak/>
              <w:t>Инструктор по физкультуре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-</w:t>
            </w:r>
          </w:p>
        </w:tc>
      </w:tr>
      <w:tr w:rsidR="00345460" w:rsidRPr="00FA6B82" w:rsidTr="00345460">
        <w:trPr>
          <w:cantSplit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Воспитатели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-</w:t>
            </w:r>
          </w:p>
        </w:tc>
      </w:tr>
      <w:tr w:rsidR="00345460" w:rsidRPr="00FA6B82" w:rsidTr="00345460">
        <w:trPr>
          <w:cantSplit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20/20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0/0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9/9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6/8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5/3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1/2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10/7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2/4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5/6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2/1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</w:rPr>
            </w:pPr>
            <w:r w:rsidRPr="00FA6B8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60" w:rsidRPr="00FA6B82" w:rsidRDefault="00345460" w:rsidP="00FA6B82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</w:tr>
    </w:tbl>
    <w:p w:rsidR="003E0D4C" w:rsidRPr="00F40DF2" w:rsidRDefault="0016316C" w:rsidP="00345460">
      <w:pPr>
        <w:spacing w:before="27" w:after="2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</w:t>
      </w:r>
      <w:r w:rsidR="00852E9F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льный процесс в детском саду №55 </w:t>
      </w:r>
      <w:r w:rsidR="00345460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осуществляют 20 педагогов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5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них с высшим образованием 6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 w:rsidR="00852E9F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ек, со средне – специальным –</w:t>
      </w:r>
      <w:r w:rsidR="0085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 Средний возраст педагогов – 38 лет. Кадров</w:t>
      </w:r>
      <w:r w:rsidR="00116493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ый состав в учреждении стабилен,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 укомплектован сотрудникам</w:t>
      </w:r>
      <w:r w:rsidR="003454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100 %. Аттестацию прошли </w:t>
      </w:r>
      <w:r w:rsidR="00852E9F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педагогов,</w:t>
      </w:r>
      <w:r w:rsidR="0085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них высшую категорию имеют 5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8548E0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едагогов, с первой категорией - 1 педагог</w:t>
      </w:r>
      <w:r w:rsidR="00852E9F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соответствуют </w:t>
      </w:r>
      <w:r w:rsidR="008548E0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занимаемой должности 3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5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педагоги систематическ</w:t>
      </w:r>
      <w:r w:rsidR="00C55940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повышают свою квалификацию в </w:t>
      </w:r>
      <w:r w:rsidR="00360098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ГБОУ ДПО РО РИПК и ППРО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, участвуют в семина</w:t>
      </w:r>
      <w:r w:rsidR="00C55940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рах, </w:t>
      </w:r>
      <w:r w:rsidR="0085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55940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конференциях</w:t>
      </w:r>
      <w:r w:rsidR="0085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3454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организуемых </w:t>
      </w:r>
      <w:r w:rsidR="00C55940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ПИ ЮФУ и  УО Администрации г. Новочеркасска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Педагогический коллектив ДОУ активно занимается инновациями: внедрением и </w:t>
      </w:r>
      <w:r w:rsidR="00C55940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использованием новых программ и развивающих технологий</w:t>
      </w:r>
      <w:r w:rsidR="00854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0D4C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D94BFD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информационно-коммуникационные технологии, 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интегративный м</w:t>
      </w:r>
      <w:r w:rsidR="003E0D4C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етод обучения дошкольников  с патологией речи, систем</w:t>
      </w:r>
      <w:r w:rsidR="007B31CD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а психолого-педагогического сопровождения развития ребенка с ОВЗ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проектно- исследовательская деятельность в детском саду</w:t>
      </w:r>
      <w:r w:rsidR="003E0D4C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7ADE" w:rsidRPr="00F40DF2" w:rsidRDefault="00957ADE" w:rsidP="00957ADE">
      <w:pPr>
        <w:spacing w:before="27" w:after="27" w:line="240" w:lineRule="auto"/>
        <w:ind w:left="142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7ADE" w:rsidRDefault="00957ADE" w:rsidP="00957ADE">
      <w:pPr>
        <w:spacing w:before="27" w:after="27" w:line="240" w:lineRule="auto"/>
        <w:ind w:left="142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AD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90402" cy="1913466"/>
            <wp:effectExtent l="19050" t="0" r="9948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957AD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86262" cy="1913467"/>
            <wp:effectExtent l="19050" t="0" r="18838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957AD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29019" cy="1913467"/>
            <wp:effectExtent l="19050" t="0" r="14181" b="0"/>
            <wp:docPr id="3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16493" w:rsidRPr="00957ADE" w:rsidRDefault="00116493" w:rsidP="00957ADE">
      <w:pPr>
        <w:spacing w:before="27" w:after="27" w:line="240" w:lineRule="auto"/>
        <w:ind w:left="142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7ADE" w:rsidRPr="006D51C8" w:rsidRDefault="00957ADE" w:rsidP="00957ADE">
      <w:pPr>
        <w:pStyle w:val="a3"/>
        <w:numPr>
          <w:ilvl w:val="1"/>
          <w:numId w:val="1"/>
        </w:numPr>
        <w:spacing w:before="27" w:after="27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D51C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Развитие кадрового потенциала:</w:t>
      </w:r>
    </w:p>
    <w:p w:rsidR="0016316C" w:rsidRPr="00F40DF2" w:rsidRDefault="003E0D4C" w:rsidP="00957ADE">
      <w:pPr>
        <w:pStyle w:val="a3"/>
        <w:spacing w:before="27" w:after="27" w:line="240" w:lineRule="auto"/>
        <w:ind w:left="1080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 систематически </w:t>
      </w:r>
      <w:r w:rsidR="0016316C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ставляют  опыт работы  на уровне </w:t>
      </w:r>
      <w:r w:rsidR="0016316C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города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области:</w:t>
      </w:r>
    </w:p>
    <w:p w:rsidR="007A5175" w:rsidRPr="007A5175" w:rsidRDefault="00345460" w:rsidP="006D51C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Symbol" w:eastAsia="Symbol" w:hAnsi="Symbol" w:cs="Symbo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2014 </w:t>
      </w:r>
      <w:r w:rsidR="0016316C" w:rsidRPr="003454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r w:rsidRPr="00345460">
        <w:rPr>
          <w:rFonts w:ascii="Times New Roman" w:eastAsia="Times New Roman" w:hAnsi="Times New Roman" w:cs="Times New Roman"/>
          <w:bCs/>
        </w:rPr>
        <w:t>«</w:t>
      </w:r>
      <w:r w:rsidRPr="00345460">
        <w:rPr>
          <w:rFonts w:ascii="Times New Roman" w:eastAsia="Times New Roman" w:hAnsi="Times New Roman" w:cs="Times New Roman"/>
        </w:rPr>
        <w:t>Индивидуально-дифференцированный подход на занятиях по физической культуре к детям, имеющих нарушения речевого развития»</w:t>
      </w:r>
      <w:r w:rsidR="007A5175">
        <w:rPr>
          <w:rFonts w:ascii="Times New Roman" w:hAnsi="Times New Roman" w:cs="Times New Roman"/>
        </w:rPr>
        <w:t>.</w:t>
      </w:r>
    </w:p>
    <w:p w:rsidR="00ED32BA" w:rsidRPr="00345460" w:rsidRDefault="006D51C8" w:rsidP="006D51C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Symbol" w:eastAsia="Symbol" w:hAnsi="Symbol" w:cs="Symbol"/>
          <w:color w:val="000000"/>
          <w:sz w:val="24"/>
          <w:szCs w:val="24"/>
        </w:rPr>
      </w:pPr>
      <w:r w:rsidRPr="00345460">
        <w:rPr>
          <w:rFonts w:ascii="Times New Roman" w:eastAsia="Times New Roman" w:hAnsi="Times New Roman" w:cs="Times New Roman"/>
          <w:color w:val="000000"/>
          <w:sz w:val="24"/>
          <w:szCs w:val="24"/>
        </w:rPr>
        <w:t>2013 г.</w:t>
      </w:r>
      <w:r w:rsidRPr="00345460">
        <w:rPr>
          <w:rFonts w:ascii="Times New Roman" w:hAnsi="Times New Roman" w:cs="Times New Roman"/>
          <w:sz w:val="24"/>
          <w:szCs w:val="24"/>
        </w:rPr>
        <w:t xml:space="preserve"> «Профилактика нарушений устной и письменной речи у детей с ОНР как условие успешного обучения в школе»,</w:t>
      </w:r>
      <w:r>
        <w:t xml:space="preserve"> </w:t>
      </w:r>
      <w:r w:rsidRPr="00345460">
        <w:rPr>
          <w:rFonts w:ascii="Times New Roman CYR" w:hAnsi="Times New Roman CYR" w:cs="Times New Roman CYR"/>
          <w:bCs/>
        </w:rPr>
        <w:t>«Развитие творческих способностей детей средствами театрального искусства».</w:t>
      </w:r>
    </w:p>
    <w:p w:rsidR="005A27A8" w:rsidRPr="00F40DF2" w:rsidRDefault="00ED32BA" w:rsidP="00360098">
      <w:pPr>
        <w:pStyle w:val="aa"/>
        <w:ind w:firstLine="426"/>
        <w:jc w:val="both"/>
        <w:rPr>
          <w:rFonts w:ascii="Times New Roman" w:hAnsi="Times New Roman"/>
          <w:sz w:val="24"/>
          <w:szCs w:val="24"/>
        </w:rPr>
      </w:pPr>
      <w:r w:rsidRPr="00F40DF2">
        <w:rPr>
          <w:rFonts w:ascii="Times New Roman" w:hAnsi="Times New Roman"/>
          <w:sz w:val="24"/>
          <w:szCs w:val="24"/>
        </w:rPr>
        <w:t>Р</w:t>
      </w:r>
      <w:r w:rsidR="0016316C" w:rsidRPr="00F40DF2">
        <w:rPr>
          <w:rFonts w:ascii="Times New Roman" w:hAnsi="Times New Roman"/>
          <w:sz w:val="24"/>
          <w:szCs w:val="24"/>
        </w:rPr>
        <w:t>егулярно выс</w:t>
      </w:r>
      <w:r w:rsidRPr="00F40DF2">
        <w:rPr>
          <w:rFonts w:ascii="Times New Roman" w:hAnsi="Times New Roman"/>
          <w:sz w:val="24"/>
          <w:szCs w:val="24"/>
        </w:rPr>
        <w:t>тупают с публикациями в СМИ</w:t>
      </w:r>
      <w:r w:rsidR="008D130A">
        <w:rPr>
          <w:rFonts w:ascii="Times New Roman" w:hAnsi="Times New Roman"/>
          <w:sz w:val="24"/>
          <w:szCs w:val="24"/>
        </w:rPr>
        <w:t xml:space="preserve"> </w:t>
      </w:r>
      <w:r w:rsidRPr="00F40DF2">
        <w:rPr>
          <w:rFonts w:ascii="Times New Roman" w:hAnsi="Times New Roman"/>
          <w:sz w:val="24"/>
          <w:szCs w:val="24"/>
        </w:rPr>
        <w:t xml:space="preserve">«Детский квартал», "Новочеркасские ведомости», «Учительская газета», </w:t>
      </w:r>
      <w:r w:rsidR="0016316C" w:rsidRPr="00F40DF2">
        <w:rPr>
          <w:rFonts w:ascii="Times New Roman" w:hAnsi="Times New Roman"/>
          <w:sz w:val="24"/>
          <w:szCs w:val="24"/>
        </w:rPr>
        <w:t>с</w:t>
      </w:r>
      <w:r w:rsidRPr="00F40DF2">
        <w:rPr>
          <w:rFonts w:ascii="Times New Roman" w:hAnsi="Times New Roman"/>
          <w:sz w:val="24"/>
          <w:szCs w:val="24"/>
        </w:rPr>
        <w:t>борни</w:t>
      </w:r>
      <w:r w:rsidR="0016316C" w:rsidRPr="00F40DF2">
        <w:rPr>
          <w:rFonts w:ascii="Times New Roman" w:hAnsi="Times New Roman"/>
          <w:sz w:val="24"/>
          <w:szCs w:val="24"/>
        </w:rPr>
        <w:t>ках к научно-практическим конференциям работников</w:t>
      </w:r>
      <w:r w:rsidRPr="00F40DF2">
        <w:rPr>
          <w:rFonts w:ascii="Times New Roman" w:hAnsi="Times New Roman"/>
          <w:sz w:val="24"/>
          <w:szCs w:val="24"/>
        </w:rPr>
        <w:t xml:space="preserve"> дошкольного образования</w:t>
      </w:r>
      <w:r w:rsidR="00183E32" w:rsidRPr="00F40DF2">
        <w:rPr>
          <w:rFonts w:ascii="Times New Roman" w:hAnsi="Times New Roman"/>
          <w:sz w:val="24"/>
          <w:szCs w:val="24"/>
        </w:rPr>
        <w:t>.</w:t>
      </w:r>
    </w:p>
    <w:p w:rsidR="0016316C" w:rsidRPr="00F40DF2" w:rsidRDefault="0016316C" w:rsidP="00360098">
      <w:pPr>
        <w:pStyle w:val="aa"/>
        <w:ind w:firstLine="426"/>
        <w:jc w:val="both"/>
        <w:rPr>
          <w:rFonts w:ascii="Times New Roman" w:hAnsi="Times New Roman"/>
          <w:sz w:val="24"/>
          <w:szCs w:val="24"/>
        </w:rPr>
      </w:pPr>
      <w:r w:rsidRPr="00F40DF2">
        <w:rPr>
          <w:rFonts w:ascii="Times New Roman" w:hAnsi="Times New Roman"/>
          <w:sz w:val="24"/>
          <w:szCs w:val="24"/>
        </w:rPr>
        <w:t xml:space="preserve">Дошкольное образовательное учреждение характеризует стабильность работы. Сотрудники имеют чёткую ориентацию на достижение высокого качества воспитания и обучения детей. </w:t>
      </w:r>
      <w:r w:rsidR="007155F5" w:rsidRPr="00F40DF2">
        <w:rPr>
          <w:rFonts w:ascii="Times New Roman" w:hAnsi="Times New Roman"/>
          <w:sz w:val="24"/>
          <w:szCs w:val="24"/>
        </w:rPr>
        <w:t xml:space="preserve">Их  отличает творческий подход к работе, инициативность, доброжелательность, </w:t>
      </w:r>
      <w:r w:rsidR="007155F5" w:rsidRPr="00F40DF2">
        <w:rPr>
          <w:rFonts w:ascii="Times New Roman" w:hAnsi="Times New Roman"/>
          <w:sz w:val="24"/>
          <w:szCs w:val="24"/>
        </w:rPr>
        <w:lastRenderedPageBreak/>
        <w:t>демократичность в общении, открытость.</w:t>
      </w:r>
      <w:r w:rsidR="008D130A">
        <w:rPr>
          <w:rFonts w:ascii="Times New Roman" w:hAnsi="Times New Roman"/>
          <w:sz w:val="24"/>
          <w:szCs w:val="24"/>
        </w:rPr>
        <w:t xml:space="preserve"> </w:t>
      </w:r>
      <w:r w:rsidRPr="00F40DF2">
        <w:rPr>
          <w:rFonts w:ascii="Times New Roman" w:hAnsi="Times New Roman"/>
          <w:sz w:val="24"/>
          <w:szCs w:val="24"/>
        </w:rPr>
        <w:t xml:space="preserve">Коллектив в целом и отдельные работники детского сада неоднократно награждались почётными грамотами </w:t>
      </w:r>
      <w:r w:rsidR="007155F5" w:rsidRPr="00F40DF2">
        <w:rPr>
          <w:rFonts w:ascii="Times New Roman" w:hAnsi="Times New Roman"/>
          <w:sz w:val="24"/>
          <w:szCs w:val="24"/>
        </w:rPr>
        <w:t xml:space="preserve">МО и Н РФ, </w:t>
      </w:r>
      <w:r w:rsidR="00345460">
        <w:rPr>
          <w:rFonts w:ascii="Times New Roman" w:hAnsi="Times New Roman"/>
          <w:sz w:val="24"/>
          <w:szCs w:val="24"/>
        </w:rPr>
        <w:t xml:space="preserve"> </w:t>
      </w:r>
      <w:r w:rsidR="007155F5" w:rsidRPr="00F40DF2">
        <w:rPr>
          <w:rFonts w:ascii="Times New Roman" w:hAnsi="Times New Roman"/>
          <w:sz w:val="24"/>
          <w:szCs w:val="24"/>
        </w:rPr>
        <w:t xml:space="preserve">МО РО, </w:t>
      </w:r>
      <w:r w:rsidRPr="00F40DF2">
        <w:rPr>
          <w:rFonts w:ascii="Times New Roman" w:hAnsi="Times New Roman"/>
          <w:sz w:val="24"/>
          <w:szCs w:val="24"/>
        </w:rPr>
        <w:t>городской</w:t>
      </w:r>
      <w:r w:rsidR="00FD7AC1" w:rsidRPr="00F40DF2">
        <w:rPr>
          <w:rFonts w:ascii="Times New Roman" w:hAnsi="Times New Roman"/>
          <w:sz w:val="24"/>
          <w:szCs w:val="24"/>
        </w:rPr>
        <w:t xml:space="preserve"> администрации, грамотами и благодарственными письмами</w:t>
      </w:r>
      <w:r w:rsidR="008D130A">
        <w:rPr>
          <w:rFonts w:ascii="Times New Roman" w:hAnsi="Times New Roman"/>
          <w:sz w:val="24"/>
          <w:szCs w:val="24"/>
        </w:rPr>
        <w:t xml:space="preserve"> </w:t>
      </w:r>
      <w:r w:rsidR="00FD7AC1" w:rsidRPr="00F40DF2">
        <w:rPr>
          <w:rFonts w:ascii="Times New Roman" w:hAnsi="Times New Roman"/>
          <w:sz w:val="24"/>
          <w:szCs w:val="24"/>
        </w:rPr>
        <w:t>Управления</w:t>
      </w:r>
      <w:r w:rsidRPr="00F40DF2">
        <w:rPr>
          <w:rFonts w:ascii="Times New Roman" w:hAnsi="Times New Roman"/>
          <w:sz w:val="24"/>
          <w:szCs w:val="24"/>
        </w:rPr>
        <w:t xml:space="preserve"> </w:t>
      </w:r>
      <w:r w:rsidR="008D130A">
        <w:rPr>
          <w:rFonts w:ascii="Times New Roman" w:hAnsi="Times New Roman"/>
          <w:sz w:val="24"/>
          <w:szCs w:val="24"/>
        </w:rPr>
        <w:t xml:space="preserve"> </w:t>
      </w:r>
      <w:r w:rsidRPr="00F40DF2">
        <w:rPr>
          <w:rFonts w:ascii="Times New Roman" w:hAnsi="Times New Roman"/>
          <w:sz w:val="24"/>
          <w:szCs w:val="24"/>
        </w:rPr>
        <w:t xml:space="preserve">образования. </w:t>
      </w:r>
    </w:p>
    <w:p w:rsidR="00320D79" w:rsidRPr="00183E32" w:rsidRDefault="00320D79" w:rsidP="00183E32">
      <w:pPr>
        <w:pStyle w:val="aa"/>
        <w:ind w:left="708" w:firstLine="282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8548E0" w:rsidRPr="008548E0" w:rsidRDefault="008548E0" w:rsidP="008548E0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 w:rsidR="008C6F9F" w:rsidRPr="008548E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.3. </w:t>
      </w:r>
      <w:r w:rsidRPr="008548E0">
        <w:rPr>
          <w:rFonts w:ascii="Times New Roman" w:hAnsi="Times New Roman" w:cs="Times New Roman"/>
          <w:b/>
          <w:bCs/>
          <w:i/>
          <w:sz w:val="28"/>
          <w:szCs w:val="28"/>
        </w:rPr>
        <w:t>Повышение квалификации педагогических работников в 2013-14 уч.г.</w:t>
      </w:r>
    </w:p>
    <w:p w:rsidR="008548E0" w:rsidRDefault="008548E0" w:rsidP="008548E0">
      <w:pPr>
        <w:ind w:left="502"/>
        <w:rPr>
          <w:rFonts w:ascii="Times New Roman" w:hAnsi="Times New Roman" w:cs="Times New Roman"/>
          <w:b/>
          <w:i/>
          <w:sz w:val="28"/>
          <w:szCs w:val="28"/>
        </w:rPr>
      </w:pPr>
      <w:r w:rsidRPr="008548E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План повышения квалификации МБДОУ: </w:t>
      </w:r>
      <w:r w:rsidRPr="008548E0">
        <w:rPr>
          <w:rFonts w:ascii="Times New Roman" w:hAnsi="Times New Roman" w:cs="Times New Roman"/>
          <w:b/>
          <w:i/>
          <w:sz w:val="28"/>
          <w:szCs w:val="28"/>
        </w:rPr>
        <w:t>приказ № 76 от 02.09.2013 г.</w:t>
      </w:r>
    </w:p>
    <w:p w:rsidR="00FA6B82" w:rsidRPr="008548E0" w:rsidRDefault="00FA6B82" w:rsidP="008548E0">
      <w:pPr>
        <w:ind w:left="502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874"/>
        <w:gridCol w:w="1132"/>
        <w:gridCol w:w="1254"/>
        <w:gridCol w:w="1417"/>
        <w:gridCol w:w="6946"/>
        <w:gridCol w:w="1276"/>
      </w:tblGrid>
      <w:tr w:rsidR="008548E0" w:rsidRPr="008548E0" w:rsidTr="008548E0">
        <w:trPr>
          <w:cantSplit/>
          <w:trHeight w:val="141"/>
        </w:trPr>
        <w:tc>
          <w:tcPr>
            <w:tcW w:w="1843" w:type="dxa"/>
            <w:vMerge w:val="restart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Категория</w:t>
            </w:r>
          </w:p>
        </w:tc>
        <w:tc>
          <w:tcPr>
            <w:tcW w:w="874" w:type="dxa"/>
            <w:vMerge w:val="restart"/>
          </w:tcPr>
          <w:p w:rsidR="008548E0" w:rsidRPr="008548E0" w:rsidRDefault="008548E0" w:rsidP="008548E0">
            <w:pPr>
              <w:pStyle w:val="3"/>
              <w:rPr>
                <w:bCs/>
              </w:rPr>
            </w:pPr>
            <w:r w:rsidRPr="008548E0">
              <w:rPr>
                <w:bCs/>
              </w:rPr>
              <w:t>Всего</w:t>
            </w:r>
          </w:p>
        </w:tc>
        <w:tc>
          <w:tcPr>
            <w:tcW w:w="3803" w:type="dxa"/>
            <w:gridSpan w:val="3"/>
          </w:tcPr>
          <w:p w:rsidR="008548E0" w:rsidRPr="008548E0" w:rsidRDefault="008548E0" w:rsidP="008548E0">
            <w:pPr>
              <w:pStyle w:val="3"/>
              <w:rPr>
                <w:bCs/>
              </w:rPr>
            </w:pPr>
            <w:r w:rsidRPr="008548E0">
              <w:rPr>
                <w:bCs/>
              </w:rPr>
              <w:t>Курсы повышения квалификации</w:t>
            </w:r>
          </w:p>
        </w:tc>
        <w:tc>
          <w:tcPr>
            <w:tcW w:w="6946" w:type="dxa"/>
            <w:vMerge w:val="restart"/>
          </w:tcPr>
          <w:p w:rsidR="008548E0" w:rsidRPr="008548E0" w:rsidRDefault="008548E0" w:rsidP="008548E0">
            <w:pPr>
              <w:pStyle w:val="3"/>
              <w:rPr>
                <w:bCs/>
              </w:rPr>
            </w:pPr>
            <w:r w:rsidRPr="008548E0">
              <w:rPr>
                <w:bCs/>
              </w:rPr>
              <w:t>Другие формы (наличие документа)</w:t>
            </w:r>
          </w:p>
        </w:tc>
        <w:tc>
          <w:tcPr>
            <w:tcW w:w="1276" w:type="dxa"/>
            <w:vMerge w:val="restart"/>
          </w:tcPr>
          <w:p w:rsidR="008548E0" w:rsidRPr="00611D73" w:rsidRDefault="008548E0" w:rsidP="008548E0">
            <w:pPr>
              <w:pStyle w:val="3"/>
              <w:rPr>
                <w:bCs/>
                <w:sz w:val="20"/>
                <w:szCs w:val="20"/>
              </w:rPr>
            </w:pPr>
            <w:r w:rsidRPr="00611D73">
              <w:rPr>
                <w:bCs/>
                <w:sz w:val="20"/>
                <w:szCs w:val="20"/>
              </w:rPr>
              <w:t>% прошедших КПК</w:t>
            </w:r>
          </w:p>
          <w:p w:rsidR="008548E0" w:rsidRPr="00611D73" w:rsidRDefault="008548E0" w:rsidP="00611D73">
            <w:pPr>
              <w:jc w:val="center"/>
              <w:rPr>
                <w:rFonts w:ascii="Times New Roman" w:hAnsi="Times New Roman" w:cs="Times New Roman"/>
              </w:rPr>
            </w:pPr>
            <w:r w:rsidRPr="00611D73">
              <w:rPr>
                <w:rFonts w:ascii="Times New Roman" w:hAnsi="Times New Roman" w:cs="Times New Roman"/>
                <w:b/>
                <w:sz w:val="20"/>
                <w:szCs w:val="20"/>
              </w:rPr>
              <w:t>от потребности</w:t>
            </w:r>
          </w:p>
        </w:tc>
      </w:tr>
      <w:tr w:rsidR="008548E0" w:rsidRPr="008548E0" w:rsidTr="00611D73">
        <w:trPr>
          <w:cantSplit/>
          <w:trHeight w:val="997"/>
        </w:trPr>
        <w:tc>
          <w:tcPr>
            <w:tcW w:w="1843" w:type="dxa"/>
            <w:vMerge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74" w:type="dxa"/>
            <w:vMerge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Прошли курсы</w:t>
            </w:r>
          </w:p>
        </w:tc>
        <w:tc>
          <w:tcPr>
            <w:tcW w:w="125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Не подлежат</w:t>
            </w: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Необходимо пройти</w:t>
            </w:r>
          </w:p>
        </w:tc>
        <w:tc>
          <w:tcPr>
            <w:tcW w:w="6946" w:type="dxa"/>
            <w:vMerge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76" w:type="dxa"/>
            <w:vMerge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  <w:highlight w:val="yellow"/>
              </w:rPr>
            </w:pPr>
          </w:p>
        </w:tc>
      </w:tr>
      <w:tr w:rsidR="008548E0" w:rsidRPr="008548E0" w:rsidTr="008548E0">
        <w:trPr>
          <w:cantSplit/>
        </w:trPr>
        <w:tc>
          <w:tcPr>
            <w:tcW w:w="1843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Руководитель</w:t>
            </w:r>
          </w:p>
        </w:tc>
        <w:tc>
          <w:tcPr>
            <w:tcW w:w="87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2013</w:t>
            </w:r>
          </w:p>
        </w:tc>
        <w:tc>
          <w:tcPr>
            <w:tcW w:w="125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6946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276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100%</w:t>
            </w:r>
          </w:p>
        </w:tc>
      </w:tr>
      <w:tr w:rsidR="008548E0" w:rsidRPr="008548E0" w:rsidTr="008548E0">
        <w:trPr>
          <w:cantSplit/>
        </w:trPr>
        <w:tc>
          <w:tcPr>
            <w:tcW w:w="1843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Зам. зав. по ВМР</w:t>
            </w:r>
          </w:p>
        </w:tc>
        <w:tc>
          <w:tcPr>
            <w:tcW w:w="87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2012</w:t>
            </w:r>
          </w:p>
        </w:tc>
        <w:tc>
          <w:tcPr>
            <w:tcW w:w="125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6946" w:type="dxa"/>
          </w:tcPr>
          <w:p w:rsidR="008548E0" w:rsidRPr="008548E0" w:rsidRDefault="008548E0" w:rsidP="008548E0">
            <w:pPr>
              <w:pStyle w:val="aa"/>
              <w:rPr>
                <w:rFonts w:ascii="Times New Roman" w:hAnsi="Times New Roman"/>
                <w:b/>
              </w:rPr>
            </w:pPr>
            <w:r w:rsidRPr="008548E0">
              <w:rPr>
                <w:rFonts w:ascii="Times New Roman" w:hAnsi="Times New Roman"/>
                <w:b/>
              </w:rPr>
              <w:t xml:space="preserve">Январь 2014, </w:t>
            </w:r>
            <w:r w:rsidRPr="008548E0">
              <w:rPr>
                <w:rFonts w:ascii="Times New Roman" w:hAnsi="Times New Roman"/>
              </w:rPr>
              <w:t>авторский семинар Бех Л.В. «Разработка рабочей программы в соответствии с ФГОС»</w:t>
            </w:r>
          </w:p>
          <w:p w:rsidR="008548E0" w:rsidRPr="008548E0" w:rsidRDefault="008548E0" w:rsidP="008548E0">
            <w:pPr>
              <w:pStyle w:val="aa"/>
              <w:rPr>
                <w:rFonts w:ascii="Times New Roman" w:hAnsi="Times New Roman"/>
                <w:b/>
              </w:rPr>
            </w:pPr>
            <w:r w:rsidRPr="008548E0">
              <w:rPr>
                <w:rFonts w:ascii="Times New Roman" w:hAnsi="Times New Roman"/>
                <w:b/>
              </w:rPr>
              <w:t>Февраль 2014,</w:t>
            </w:r>
            <w:r w:rsidRPr="008548E0">
              <w:rPr>
                <w:rFonts w:ascii="Times New Roman" w:hAnsi="Times New Roman"/>
              </w:rPr>
              <w:t xml:space="preserve"> семинар «Программно-методические комплексы для ДОУ»</w:t>
            </w:r>
          </w:p>
          <w:p w:rsidR="008548E0" w:rsidRPr="008548E0" w:rsidRDefault="008548E0" w:rsidP="008548E0">
            <w:pPr>
              <w:pStyle w:val="aa"/>
              <w:rPr>
                <w:rFonts w:ascii="Times New Roman" w:hAnsi="Times New Roman"/>
              </w:rPr>
            </w:pPr>
            <w:r w:rsidRPr="008548E0">
              <w:rPr>
                <w:rFonts w:ascii="Times New Roman" w:hAnsi="Times New Roman"/>
                <w:b/>
              </w:rPr>
              <w:t>Апрель 2014,</w:t>
            </w:r>
            <w:r w:rsidRPr="008548E0">
              <w:rPr>
                <w:rFonts w:ascii="Times New Roman" w:hAnsi="Times New Roman"/>
              </w:rPr>
              <w:t xml:space="preserve"> Практический курс обучения по программе «Использование инструментов, средств и возможностей ИКТ для решения задач инклюзивного образования», сертификат № 39022, 18 часов</w:t>
            </w:r>
          </w:p>
          <w:p w:rsidR="008548E0" w:rsidRPr="008548E0" w:rsidRDefault="008548E0" w:rsidP="008548E0">
            <w:pPr>
              <w:pStyle w:val="aa"/>
            </w:pPr>
            <w:r w:rsidRPr="008548E0">
              <w:rPr>
                <w:rFonts w:ascii="Times New Roman" w:hAnsi="Times New Roman"/>
                <w:b/>
              </w:rPr>
              <w:t>Май 2014,</w:t>
            </w:r>
            <w:r w:rsidRPr="008548E0">
              <w:rPr>
                <w:rFonts w:ascii="Times New Roman" w:hAnsi="Times New Roman"/>
              </w:rPr>
              <w:t xml:space="preserve"> авторский мастер-класс Ничипорюк Е.А. «Изучение удовлетворенности родителей воспитанников качеством образования»</w:t>
            </w:r>
          </w:p>
        </w:tc>
        <w:tc>
          <w:tcPr>
            <w:tcW w:w="1276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100%</w:t>
            </w:r>
          </w:p>
        </w:tc>
      </w:tr>
      <w:tr w:rsidR="008548E0" w:rsidRPr="008548E0" w:rsidTr="00611D73">
        <w:trPr>
          <w:cantSplit/>
          <w:trHeight w:val="1198"/>
        </w:trPr>
        <w:tc>
          <w:tcPr>
            <w:tcW w:w="1843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Педагог-психолог</w:t>
            </w:r>
          </w:p>
        </w:tc>
        <w:tc>
          <w:tcPr>
            <w:tcW w:w="87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2013</w:t>
            </w:r>
          </w:p>
        </w:tc>
        <w:tc>
          <w:tcPr>
            <w:tcW w:w="1254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6946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Апрель 2014,</w:t>
            </w:r>
            <w:r w:rsidRPr="008548E0">
              <w:rPr>
                <w:rFonts w:ascii="Times New Roman" w:hAnsi="Times New Roman" w:cs="Times New Roman"/>
                <w:bCs/>
              </w:rPr>
              <w:t xml:space="preserve"> Практический курс обучения по программе «Использование инструментов, средств и возможностей ИКТ для решения задач инклюзивного образования», сертификат № 39021, 18 часов</w:t>
            </w:r>
          </w:p>
        </w:tc>
        <w:tc>
          <w:tcPr>
            <w:tcW w:w="1276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100%</w:t>
            </w:r>
          </w:p>
        </w:tc>
      </w:tr>
      <w:tr w:rsidR="008548E0" w:rsidRPr="008548E0" w:rsidTr="00611D73">
        <w:trPr>
          <w:cantSplit/>
          <w:trHeight w:val="693"/>
        </w:trPr>
        <w:tc>
          <w:tcPr>
            <w:tcW w:w="1843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Учитель-логопед</w:t>
            </w:r>
          </w:p>
        </w:tc>
        <w:tc>
          <w:tcPr>
            <w:tcW w:w="87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2012</w:t>
            </w:r>
          </w:p>
        </w:tc>
        <w:tc>
          <w:tcPr>
            <w:tcW w:w="125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6946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276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100%</w:t>
            </w:r>
          </w:p>
        </w:tc>
      </w:tr>
      <w:tr w:rsidR="008548E0" w:rsidRPr="008548E0" w:rsidTr="008548E0">
        <w:trPr>
          <w:cantSplit/>
        </w:trPr>
        <w:tc>
          <w:tcPr>
            <w:tcW w:w="1843" w:type="dxa"/>
          </w:tcPr>
          <w:p w:rsidR="008548E0" w:rsidRPr="008548E0" w:rsidRDefault="008548E0" w:rsidP="008548E0">
            <w:pPr>
              <w:pStyle w:val="aa"/>
              <w:rPr>
                <w:rFonts w:ascii="Times New Roman" w:hAnsi="Times New Roman"/>
                <w:b/>
              </w:rPr>
            </w:pPr>
            <w:r w:rsidRPr="008548E0">
              <w:rPr>
                <w:rFonts w:ascii="Times New Roman" w:hAnsi="Times New Roman"/>
                <w:b/>
              </w:rPr>
              <w:t xml:space="preserve">Социальный </w:t>
            </w:r>
          </w:p>
          <w:p w:rsidR="008548E0" w:rsidRPr="008548E0" w:rsidRDefault="008548E0" w:rsidP="008548E0">
            <w:pPr>
              <w:pStyle w:val="aa"/>
            </w:pPr>
            <w:r w:rsidRPr="008548E0">
              <w:rPr>
                <w:rFonts w:ascii="Times New Roman" w:hAnsi="Times New Roman"/>
                <w:b/>
              </w:rPr>
              <w:t>педагог</w:t>
            </w:r>
          </w:p>
        </w:tc>
        <w:tc>
          <w:tcPr>
            <w:tcW w:w="87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25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946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0%</w:t>
            </w:r>
          </w:p>
        </w:tc>
      </w:tr>
      <w:tr w:rsidR="008548E0" w:rsidRPr="008548E0" w:rsidTr="008548E0">
        <w:trPr>
          <w:cantSplit/>
        </w:trPr>
        <w:tc>
          <w:tcPr>
            <w:tcW w:w="1843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lastRenderedPageBreak/>
              <w:t>Музыкальный руководитель</w:t>
            </w:r>
          </w:p>
        </w:tc>
        <w:tc>
          <w:tcPr>
            <w:tcW w:w="87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2014</w:t>
            </w:r>
          </w:p>
        </w:tc>
        <w:tc>
          <w:tcPr>
            <w:tcW w:w="125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6946" w:type="dxa"/>
          </w:tcPr>
          <w:p w:rsidR="008548E0" w:rsidRPr="008548E0" w:rsidRDefault="008548E0" w:rsidP="008548E0">
            <w:pPr>
              <w:pStyle w:val="aa"/>
              <w:rPr>
                <w:rFonts w:ascii="Times New Roman" w:hAnsi="Times New Roman"/>
              </w:rPr>
            </w:pPr>
            <w:r w:rsidRPr="008548E0">
              <w:rPr>
                <w:rFonts w:ascii="Times New Roman" w:hAnsi="Times New Roman"/>
                <w:b/>
              </w:rPr>
              <w:t>Апрель 2014,</w:t>
            </w:r>
            <w:r w:rsidRPr="008548E0">
              <w:rPr>
                <w:rFonts w:ascii="Times New Roman" w:hAnsi="Times New Roman"/>
              </w:rPr>
              <w:t xml:space="preserve"> семинар «Обновление содержания музыкального воспитания ДО в контексте ФГОС ДО», сертификат № 340, 24 часа</w:t>
            </w:r>
          </w:p>
          <w:p w:rsidR="008548E0" w:rsidRPr="008548E0" w:rsidRDefault="008548E0" w:rsidP="008548E0">
            <w:pPr>
              <w:pStyle w:val="aa"/>
              <w:rPr>
                <w:i/>
                <w:iCs/>
                <w:sz w:val="28"/>
                <w:szCs w:val="28"/>
              </w:rPr>
            </w:pPr>
            <w:r w:rsidRPr="008548E0">
              <w:rPr>
                <w:rFonts w:ascii="Times New Roman" w:hAnsi="Times New Roman"/>
                <w:b/>
              </w:rPr>
              <w:t xml:space="preserve">Апрель 2014, </w:t>
            </w:r>
            <w:r w:rsidRPr="008548E0">
              <w:rPr>
                <w:rFonts w:ascii="Times New Roman" w:hAnsi="Times New Roman"/>
              </w:rPr>
              <w:t xml:space="preserve">КПК </w:t>
            </w:r>
            <w:r w:rsidRPr="008548E0">
              <w:rPr>
                <w:rFonts w:ascii="Times New Roman" w:hAnsi="Times New Roman"/>
                <w:iCs/>
              </w:rPr>
              <w:t>«Музыкальное воспитание в дошкольной образовательной организации в соответствие с ФГОС ДО»</w:t>
            </w:r>
            <w:r>
              <w:rPr>
                <w:rFonts w:ascii="Times New Roman" w:hAnsi="Times New Roman"/>
                <w:iCs/>
              </w:rPr>
              <w:t xml:space="preserve">, </w:t>
            </w:r>
            <w:r w:rsidRPr="008548E0">
              <w:rPr>
                <w:rFonts w:ascii="Times New Roman" w:hAnsi="Times New Roman"/>
                <w:iCs/>
              </w:rPr>
              <w:t>72 часа</w:t>
            </w:r>
            <w:r w:rsidRPr="008548E0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100%</w:t>
            </w:r>
          </w:p>
        </w:tc>
      </w:tr>
      <w:tr w:rsidR="008548E0" w:rsidRPr="008548E0" w:rsidTr="00611D73">
        <w:trPr>
          <w:cantSplit/>
          <w:trHeight w:val="613"/>
        </w:trPr>
        <w:tc>
          <w:tcPr>
            <w:tcW w:w="1843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Инструктор по физкультуре</w:t>
            </w:r>
          </w:p>
        </w:tc>
        <w:tc>
          <w:tcPr>
            <w:tcW w:w="87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25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946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276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0%</w:t>
            </w:r>
          </w:p>
        </w:tc>
      </w:tr>
      <w:tr w:rsidR="008548E0" w:rsidRPr="008548E0" w:rsidTr="008548E0">
        <w:trPr>
          <w:cantSplit/>
        </w:trPr>
        <w:tc>
          <w:tcPr>
            <w:tcW w:w="1843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Воспитатели</w:t>
            </w:r>
          </w:p>
        </w:tc>
        <w:tc>
          <w:tcPr>
            <w:tcW w:w="87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5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946" w:type="dxa"/>
          </w:tcPr>
          <w:p w:rsidR="008548E0" w:rsidRPr="008548E0" w:rsidRDefault="008548E0" w:rsidP="008548E0">
            <w:pPr>
              <w:pStyle w:val="aa"/>
              <w:rPr>
                <w:rFonts w:ascii="Times New Roman" w:hAnsi="Times New Roman"/>
              </w:rPr>
            </w:pPr>
            <w:r w:rsidRPr="008548E0">
              <w:rPr>
                <w:rFonts w:ascii="Times New Roman" w:hAnsi="Times New Roman"/>
                <w:b/>
              </w:rPr>
              <w:t>Апрель 2014,</w:t>
            </w:r>
            <w:r w:rsidRPr="008548E0">
              <w:rPr>
                <w:rFonts w:ascii="Times New Roman" w:hAnsi="Times New Roman"/>
              </w:rPr>
              <w:t xml:space="preserve"> КПК по проблеме «Обновление содержания ДО в условиях введения ФГОС ДО», уд. № 3220, 72 часа</w:t>
            </w:r>
          </w:p>
          <w:p w:rsidR="008548E0" w:rsidRPr="008548E0" w:rsidRDefault="008548E0" w:rsidP="008548E0">
            <w:pPr>
              <w:pStyle w:val="aa"/>
              <w:rPr>
                <w:highlight w:val="yellow"/>
              </w:rPr>
            </w:pPr>
            <w:r w:rsidRPr="008548E0">
              <w:rPr>
                <w:rFonts w:ascii="Times New Roman" w:hAnsi="Times New Roman"/>
                <w:b/>
              </w:rPr>
              <w:t>Апрель 2014,</w:t>
            </w:r>
            <w:r w:rsidRPr="008548E0">
              <w:rPr>
                <w:rFonts w:ascii="Times New Roman" w:hAnsi="Times New Roman"/>
              </w:rPr>
              <w:t xml:space="preserve"> авторский семинар И.А. Лыковой</w:t>
            </w:r>
          </w:p>
        </w:tc>
        <w:tc>
          <w:tcPr>
            <w:tcW w:w="1276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Cs/>
              </w:rPr>
              <w:t>75%</w:t>
            </w:r>
          </w:p>
        </w:tc>
      </w:tr>
      <w:tr w:rsidR="008548E0" w:rsidRPr="008548E0" w:rsidTr="008548E0">
        <w:trPr>
          <w:cantSplit/>
        </w:trPr>
        <w:tc>
          <w:tcPr>
            <w:tcW w:w="1843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87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1132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54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417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548E0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6946" w:type="dxa"/>
          </w:tcPr>
          <w:p w:rsidR="008548E0" w:rsidRPr="008548E0" w:rsidRDefault="008548E0" w:rsidP="008548E0">
            <w:pPr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276" w:type="dxa"/>
          </w:tcPr>
          <w:p w:rsidR="008548E0" w:rsidRPr="008548E0" w:rsidRDefault="008548E0" w:rsidP="008548E0">
            <w:pPr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8548E0">
              <w:rPr>
                <w:rFonts w:ascii="Times New Roman" w:hAnsi="Times New Roman" w:cs="Times New Roman"/>
                <w:b/>
                <w:bCs/>
              </w:rPr>
              <w:t>75%</w:t>
            </w:r>
          </w:p>
        </w:tc>
      </w:tr>
    </w:tbl>
    <w:p w:rsidR="008548E0" w:rsidRPr="008548E0" w:rsidRDefault="008548E0" w:rsidP="008548E0">
      <w:pPr>
        <w:rPr>
          <w:rFonts w:ascii="Times New Roman" w:hAnsi="Times New Roman" w:cs="Times New Roman"/>
          <w:b/>
          <w:bCs/>
          <w:highlight w:val="yellow"/>
        </w:rPr>
      </w:pPr>
    </w:p>
    <w:p w:rsidR="008548E0" w:rsidRPr="008548E0" w:rsidRDefault="008548E0" w:rsidP="008548E0">
      <w:pPr>
        <w:rPr>
          <w:rFonts w:ascii="Times New Roman" w:hAnsi="Times New Roman" w:cs="Times New Roman"/>
          <w:b/>
          <w:bCs/>
        </w:rPr>
      </w:pPr>
      <w:r w:rsidRPr="008548E0">
        <w:rPr>
          <w:rFonts w:ascii="Times New Roman" w:hAnsi="Times New Roman" w:cs="Times New Roman"/>
          <w:b/>
          <w:bCs/>
        </w:rPr>
        <w:t>Наличие перспективного плана повышения квалификации МБДОУ:</w:t>
      </w:r>
    </w:p>
    <w:p w:rsidR="008548E0" w:rsidRPr="008548E0" w:rsidRDefault="008548E0" w:rsidP="008548E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548E0">
        <w:rPr>
          <w:rFonts w:ascii="Times New Roman" w:hAnsi="Times New Roman" w:cs="Times New Roman"/>
        </w:rPr>
        <w:t xml:space="preserve">повышение квалификации - </w:t>
      </w:r>
      <w:r w:rsidRPr="008548E0">
        <w:rPr>
          <w:rFonts w:ascii="Times New Roman" w:hAnsi="Times New Roman" w:cs="Times New Roman"/>
          <w:b/>
          <w:bCs/>
          <w:u w:val="single"/>
        </w:rPr>
        <w:t>да</w:t>
      </w:r>
      <w:r w:rsidRPr="008548E0">
        <w:rPr>
          <w:rFonts w:ascii="Times New Roman" w:hAnsi="Times New Roman" w:cs="Times New Roman"/>
          <w:b/>
          <w:bCs/>
        </w:rPr>
        <w:t xml:space="preserve"> (нет)</w:t>
      </w:r>
    </w:p>
    <w:p w:rsidR="008548E0" w:rsidRPr="008548E0" w:rsidRDefault="008548E0" w:rsidP="008548E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548E0">
        <w:rPr>
          <w:rFonts w:ascii="Times New Roman" w:hAnsi="Times New Roman" w:cs="Times New Roman"/>
        </w:rPr>
        <w:t xml:space="preserve">переподготовка по профилю педагогической деятельности – </w:t>
      </w:r>
      <w:r w:rsidRPr="008548E0">
        <w:rPr>
          <w:rFonts w:ascii="Times New Roman" w:hAnsi="Times New Roman" w:cs="Times New Roman"/>
          <w:b/>
          <w:bCs/>
          <w:u w:val="single"/>
        </w:rPr>
        <w:t>да</w:t>
      </w:r>
      <w:r w:rsidRPr="008548E0">
        <w:rPr>
          <w:rFonts w:ascii="Times New Roman" w:hAnsi="Times New Roman" w:cs="Times New Roman"/>
          <w:b/>
          <w:bCs/>
        </w:rPr>
        <w:t xml:space="preserve"> (нет)</w:t>
      </w:r>
    </w:p>
    <w:p w:rsidR="008548E0" w:rsidRPr="008548E0" w:rsidRDefault="008548E0" w:rsidP="008548E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548E0">
        <w:rPr>
          <w:rFonts w:ascii="Times New Roman" w:hAnsi="Times New Roman" w:cs="Times New Roman"/>
        </w:rPr>
        <w:t xml:space="preserve">заочное обучение - </w:t>
      </w:r>
      <w:r w:rsidRPr="008548E0">
        <w:rPr>
          <w:rFonts w:ascii="Times New Roman" w:hAnsi="Times New Roman" w:cs="Times New Roman"/>
          <w:b/>
          <w:bCs/>
          <w:u w:val="single"/>
        </w:rPr>
        <w:t>да</w:t>
      </w:r>
      <w:r w:rsidRPr="008548E0">
        <w:rPr>
          <w:rFonts w:ascii="Times New Roman" w:hAnsi="Times New Roman" w:cs="Times New Roman"/>
          <w:b/>
          <w:bCs/>
        </w:rPr>
        <w:t xml:space="preserve"> (нет)</w:t>
      </w:r>
    </w:p>
    <w:p w:rsidR="008548E0" w:rsidRPr="008548E0" w:rsidRDefault="008548E0" w:rsidP="008548E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548E0">
        <w:rPr>
          <w:rFonts w:ascii="Times New Roman" w:hAnsi="Times New Roman" w:cs="Times New Roman"/>
        </w:rPr>
        <w:t>другое (написать)</w:t>
      </w:r>
    </w:p>
    <w:p w:rsidR="008548E0" w:rsidRPr="008548E0" w:rsidRDefault="008548E0" w:rsidP="008548E0">
      <w:pPr>
        <w:ind w:left="720"/>
        <w:rPr>
          <w:rFonts w:ascii="Times New Roman" w:hAnsi="Times New Roman" w:cs="Times New Roman"/>
          <w:bCs/>
          <w:highlight w:val="yellow"/>
        </w:rPr>
      </w:pPr>
    </w:p>
    <w:p w:rsidR="008C3D90" w:rsidRDefault="008C3D90" w:rsidP="00D03FCA">
      <w:pPr>
        <w:pStyle w:val="aa"/>
        <w:rPr>
          <w:rFonts w:ascii="Times New Roman" w:hAnsi="Times New Roman"/>
          <w:b/>
          <w:sz w:val="28"/>
          <w:szCs w:val="28"/>
        </w:rPr>
      </w:pPr>
    </w:p>
    <w:p w:rsidR="008C3D90" w:rsidRDefault="008C3D90" w:rsidP="008C3D90">
      <w:pPr>
        <w:pStyle w:val="aa"/>
        <w:ind w:left="4821"/>
        <w:rPr>
          <w:rFonts w:ascii="Times New Roman" w:hAnsi="Times New Roman"/>
          <w:b/>
          <w:sz w:val="28"/>
          <w:szCs w:val="28"/>
        </w:rPr>
      </w:pPr>
    </w:p>
    <w:p w:rsidR="002F7185" w:rsidRPr="00372410" w:rsidRDefault="002F7185" w:rsidP="002649B0">
      <w:pPr>
        <w:pStyle w:val="aa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372410">
        <w:rPr>
          <w:rFonts w:ascii="Times New Roman" w:hAnsi="Times New Roman"/>
          <w:b/>
          <w:sz w:val="28"/>
          <w:szCs w:val="28"/>
        </w:rPr>
        <w:t>Финансовые ресурсы ДОУ и их использование</w:t>
      </w:r>
    </w:p>
    <w:p w:rsidR="00183E32" w:rsidRDefault="00183E32" w:rsidP="00183E32">
      <w:pPr>
        <w:pStyle w:val="aa"/>
        <w:ind w:left="5181"/>
        <w:rPr>
          <w:rFonts w:ascii="Times New Roman" w:hAnsi="Times New Roman"/>
          <w:b/>
          <w:sz w:val="28"/>
          <w:szCs w:val="28"/>
        </w:rPr>
      </w:pPr>
    </w:p>
    <w:p w:rsidR="001B1BF1" w:rsidRPr="00957ADE" w:rsidRDefault="001B1BF1" w:rsidP="001B1BF1">
      <w:pPr>
        <w:pStyle w:val="a3"/>
        <w:numPr>
          <w:ilvl w:val="1"/>
          <w:numId w:val="1"/>
        </w:numPr>
        <w:spacing w:before="27" w:after="27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57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Бюджетное финансирование</w:t>
      </w:r>
    </w:p>
    <w:p w:rsidR="008310F1" w:rsidRPr="00590ACD" w:rsidRDefault="008310F1" w:rsidP="00590ACD">
      <w:pPr>
        <w:pStyle w:val="a3"/>
        <w:spacing w:before="27" w:after="27" w:line="240" w:lineRule="auto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детском саду функционирует бухгалтерия, в штат которой входят: главный бухгалтер, бухгалтер, делопроизводитель. Все работники имеют </w:t>
      </w:r>
      <w:r w:rsidR="006C3AA0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высшее и 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средне-специальное  образование.  Финансовая деятельность учреждения осуществляется на основании </w:t>
      </w:r>
      <w:r w:rsidR="007237DE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плана финансово - хозяйственной деятельности, утверждённого управлением образования Администрации города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Новочеркасска.  Детский сад </w:t>
      </w:r>
      <w:r w:rsidR="007237DE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финансируется за счёт муниципального бюджета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B1BF1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B1BF1" w:rsidRPr="003724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Распределение средств бюджета учреждения представлено </w:t>
      </w:r>
      <w:r w:rsidRPr="003724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таблице. </w:t>
      </w:r>
    </w:p>
    <w:p w:rsidR="00687FA1" w:rsidRPr="00590ACD" w:rsidRDefault="00687FA1" w:rsidP="00687FA1">
      <w:pPr>
        <w:ind w:left="786"/>
        <w:jc w:val="both"/>
        <w:rPr>
          <w:b/>
          <w:sz w:val="28"/>
          <w:szCs w:val="28"/>
          <w:highlight w:val="yellow"/>
        </w:rPr>
      </w:pPr>
    </w:p>
    <w:p w:rsidR="00687FA1" w:rsidRPr="00634D5B" w:rsidRDefault="00687FA1" w:rsidP="00687FA1">
      <w:pPr>
        <w:ind w:left="786"/>
        <w:jc w:val="both"/>
        <w:rPr>
          <w:b/>
          <w:sz w:val="28"/>
          <w:szCs w:val="28"/>
          <w:highlight w:val="yellow"/>
        </w:rPr>
      </w:pP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1985"/>
        <w:gridCol w:w="1417"/>
        <w:gridCol w:w="3119"/>
        <w:gridCol w:w="1417"/>
        <w:gridCol w:w="960"/>
        <w:gridCol w:w="993"/>
        <w:gridCol w:w="2725"/>
      </w:tblGrid>
      <w:tr w:rsidR="00687FA1" w:rsidRPr="00687FA1" w:rsidTr="00687FA1">
        <w:trPr>
          <w:cantSplit/>
        </w:trPr>
        <w:tc>
          <w:tcPr>
            <w:tcW w:w="2126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lastRenderedPageBreak/>
              <w:t xml:space="preserve">Наличие помещений,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 xml:space="preserve">развивающей предметно-пространственной среды в соответствии с требованиями ФГОС ДО по  основным направлениям развития </w:t>
            </w:r>
          </w:p>
        </w:tc>
        <w:tc>
          <w:tcPr>
            <w:tcW w:w="1985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Наличие помещений, участков для занятий с детьми, оборудование</w:t>
            </w:r>
          </w:p>
        </w:tc>
        <w:tc>
          <w:tcPr>
            <w:tcW w:w="1417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Общая площадь кв.м</w:t>
            </w:r>
          </w:p>
        </w:tc>
        <w:tc>
          <w:tcPr>
            <w:tcW w:w="6489" w:type="dxa"/>
            <w:gridSpan w:val="4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Совершенствование материально-технической базы в 2013-2014 уч.г</w:t>
            </w:r>
          </w:p>
        </w:tc>
        <w:tc>
          <w:tcPr>
            <w:tcW w:w="2725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 xml:space="preserve">Перспективы совершенствования материально-технической базы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на 2014-2015 уч.г.</w:t>
            </w:r>
            <w:r w:rsidRPr="00687FA1">
              <w:rPr>
                <w:rFonts w:ascii="Times New Roman" w:hAnsi="Times New Roman"/>
                <w:b/>
                <w:color w:val="C00000"/>
              </w:rPr>
              <w:t xml:space="preserve"> </w:t>
            </w:r>
          </w:p>
        </w:tc>
      </w:tr>
      <w:tr w:rsidR="00687FA1" w:rsidRPr="00687FA1" w:rsidTr="00687FA1">
        <w:trPr>
          <w:cantSplit/>
          <w:trHeight w:val="720"/>
        </w:trPr>
        <w:tc>
          <w:tcPr>
            <w:tcW w:w="2126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985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7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119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 xml:space="preserve">Приобретено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оборудование</w:t>
            </w:r>
          </w:p>
        </w:tc>
        <w:tc>
          <w:tcPr>
            <w:tcW w:w="3370" w:type="dxa"/>
            <w:gridSpan w:val="3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Источники финансирования (сумма)</w:t>
            </w:r>
          </w:p>
        </w:tc>
        <w:tc>
          <w:tcPr>
            <w:tcW w:w="2725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</w:tr>
      <w:tr w:rsidR="00687FA1" w:rsidRPr="00687FA1" w:rsidTr="00687FA1">
        <w:trPr>
          <w:cantSplit/>
          <w:trHeight w:val="1230"/>
        </w:trPr>
        <w:tc>
          <w:tcPr>
            <w:tcW w:w="2126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985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7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119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Бюджет</w:t>
            </w:r>
          </w:p>
        </w:tc>
        <w:tc>
          <w:tcPr>
            <w:tcW w:w="960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Внебюджет</w:t>
            </w:r>
          </w:p>
        </w:tc>
        <w:tc>
          <w:tcPr>
            <w:tcW w:w="99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Благотворительность</w:t>
            </w:r>
          </w:p>
        </w:tc>
        <w:tc>
          <w:tcPr>
            <w:tcW w:w="2725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</w:tr>
      <w:tr w:rsidR="00687FA1" w:rsidRPr="00687FA1" w:rsidTr="00687FA1">
        <w:trPr>
          <w:cantSplit/>
          <w:trHeight w:val="450"/>
        </w:trPr>
        <w:tc>
          <w:tcPr>
            <w:tcW w:w="212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Групповые помещения/ спальни</w:t>
            </w:r>
          </w:p>
        </w:tc>
        <w:tc>
          <w:tcPr>
            <w:tcW w:w="198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7/7</w:t>
            </w: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370,4/325,6</w:t>
            </w:r>
          </w:p>
        </w:tc>
        <w:tc>
          <w:tcPr>
            <w:tcW w:w="3119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>По договору №103 от 18.11.2013 приобретение металлической посуды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>Договор № 108 от 18.11.2013 приобретение игрушек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>Договор № 88 от 14.10.2013 приобретение мягкого инвентаря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>Договор № 94 от 12.11.2013 приобретение ковров и ковровых дорожек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>Договор № 75 от 30.09.2013 приобретение бытовой, офисной техники и электроники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>Договор № 91 от 05.11.2013 приобретение мебели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>Договор № 104 от 18.11.2013 приобретение посуды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>Договор № 83 от 03.10.2013 приобретение керамической посуды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>Договор № 81 от 03.10.2013 приобретение металлической посуды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  <w:bCs/>
              </w:rPr>
              <w:t xml:space="preserve">Договор № 84 от 03.10.2013  приобретение игрушек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lastRenderedPageBreak/>
              <w:t xml:space="preserve">Договор № 76 от 30.09.2013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78 от 30.09.2013 приобретение мягкого инвентаря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 xml:space="preserve">Договор № 102 от 15.11.2013 приобретение учебных пособий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113 от 12.12.2013 учебные пособия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 111 от 10.12.2013 приобретение карнизов для штор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96 от 12.11.2013 приобретение карнизов для штор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107 от 18.11.2013 приобретение приборов оптических, фото- и киноаппаратуру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106 от 18.11.2013 приобретение учебно-наглядных пособий и оборудования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 xml:space="preserve">Договор № 105 от 18.11.2013 приобретение техники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114 от 18.12.2013  приобретение игровых комплексов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95 от 12.11.2013  приобретение штор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101 от 15.11.2013 приобретение мебели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Cs/>
              </w:rPr>
            </w:pPr>
            <w:r w:rsidRPr="00687FA1">
              <w:rPr>
                <w:rFonts w:ascii="Times New Roman" w:hAnsi="Times New Roman"/>
              </w:rPr>
              <w:t>Договор № 112 от 11.12.2013  приобретение игровых комплексов</w:t>
            </w:r>
          </w:p>
        </w:tc>
        <w:tc>
          <w:tcPr>
            <w:tcW w:w="1417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lastRenderedPageBreak/>
              <w:t>18515,00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54090,00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32000,00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65894,00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67470,00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349040,25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231000,00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173000,00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56600,00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lastRenderedPageBreak/>
              <w:t>45620,00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83950,00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99750,00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50233,00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18300,00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9660,00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14364,00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8300,00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7400,00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16550,00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174000,00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67978,00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98160,00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99700,00</w:t>
            </w:r>
          </w:p>
        </w:tc>
        <w:tc>
          <w:tcPr>
            <w:tcW w:w="960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color w:val="C00000"/>
                <w:highlight w:val="yellow"/>
              </w:rPr>
            </w:pPr>
          </w:p>
        </w:tc>
        <w:tc>
          <w:tcPr>
            <w:tcW w:w="99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color w:val="C00000"/>
                <w:highlight w:val="yellow"/>
              </w:rPr>
            </w:pPr>
          </w:p>
        </w:tc>
        <w:tc>
          <w:tcPr>
            <w:tcW w:w="272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Детские кровати 30 шт</w:t>
            </w:r>
          </w:p>
        </w:tc>
      </w:tr>
      <w:tr w:rsidR="00687FA1" w:rsidRPr="00687FA1" w:rsidTr="00687FA1">
        <w:tc>
          <w:tcPr>
            <w:tcW w:w="212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 xml:space="preserve">Социально-коммуникативное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развитие</w:t>
            </w:r>
          </w:p>
        </w:tc>
        <w:tc>
          <w:tcPr>
            <w:tcW w:w="198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color w:val="000000"/>
              </w:rPr>
            </w:pPr>
            <w:r w:rsidRPr="00687FA1">
              <w:rPr>
                <w:rFonts w:ascii="Times New Roman" w:hAnsi="Times New Roman"/>
                <w:color w:val="000000"/>
              </w:rPr>
              <w:t>Кабинет психолога - 1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color w:val="000000"/>
                <w:highlight w:val="yellow"/>
              </w:rPr>
            </w:pPr>
            <w:r w:rsidRPr="00687FA1">
              <w:rPr>
                <w:rFonts w:ascii="Times New Roman" w:hAnsi="Times New Roman"/>
                <w:color w:val="000000"/>
              </w:rPr>
              <w:t>Игровые центры в группах - 7</w:t>
            </w: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23,1</w:t>
            </w:r>
          </w:p>
        </w:tc>
        <w:tc>
          <w:tcPr>
            <w:tcW w:w="3119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color w:val="C00000"/>
                <w:highlight w:val="yellow"/>
              </w:rPr>
            </w:pPr>
          </w:p>
        </w:tc>
        <w:tc>
          <w:tcPr>
            <w:tcW w:w="960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color w:val="C00000"/>
                <w:highlight w:val="yellow"/>
              </w:rPr>
            </w:pPr>
          </w:p>
        </w:tc>
        <w:tc>
          <w:tcPr>
            <w:tcW w:w="99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color w:val="C00000"/>
                <w:highlight w:val="yellow"/>
              </w:rPr>
            </w:pPr>
          </w:p>
        </w:tc>
        <w:tc>
          <w:tcPr>
            <w:tcW w:w="272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</w:tr>
      <w:tr w:rsidR="00687FA1" w:rsidRPr="00687FA1" w:rsidTr="00687FA1">
        <w:tc>
          <w:tcPr>
            <w:tcW w:w="212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 xml:space="preserve">Познавательное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развитие</w:t>
            </w:r>
          </w:p>
        </w:tc>
        <w:tc>
          <w:tcPr>
            <w:tcW w:w="198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Сенсорная комната - 1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Развивающие центры в группах, лаборатории, полочки умных книг - 7</w:t>
            </w: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34,2</w:t>
            </w:r>
          </w:p>
        </w:tc>
        <w:tc>
          <w:tcPr>
            <w:tcW w:w="3119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60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9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72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Развивающие компьютерные игры, конструкторы</w:t>
            </w:r>
          </w:p>
        </w:tc>
      </w:tr>
      <w:tr w:rsidR="00687FA1" w:rsidRPr="00687FA1" w:rsidTr="00687FA1">
        <w:tc>
          <w:tcPr>
            <w:tcW w:w="212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Речевое развитие</w:t>
            </w:r>
          </w:p>
        </w:tc>
        <w:tc>
          <w:tcPr>
            <w:tcW w:w="198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Речевые центры в группах</w:t>
            </w: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60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9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72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Наборы тематических иллюстраций</w:t>
            </w:r>
          </w:p>
        </w:tc>
      </w:tr>
      <w:tr w:rsidR="00687FA1" w:rsidRPr="00687FA1" w:rsidTr="00687FA1">
        <w:tc>
          <w:tcPr>
            <w:tcW w:w="212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 xml:space="preserve">Художественно-эстетическое 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развитие</w:t>
            </w:r>
          </w:p>
        </w:tc>
        <w:tc>
          <w:tcPr>
            <w:tcW w:w="198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Музыкальный зал - 1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Театральная студия - 1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Музыкальные, театральные и ИЗОцентры в группах -7</w:t>
            </w: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64,4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11,4</w:t>
            </w:r>
          </w:p>
        </w:tc>
        <w:tc>
          <w:tcPr>
            <w:tcW w:w="3119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60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9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72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Детские музыкальные инструменты, театральные куклы различных конструкций, детские и взрослые костюмы сказочных персонажей</w:t>
            </w:r>
          </w:p>
        </w:tc>
      </w:tr>
      <w:tr w:rsidR="00687FA1" w:rsidRPr="00687FA1" w:rsidTr="00687FA1">
        <w:tc>
          <w:tcPr>
            <w:tcW w:w="212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198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Спортивный зал – 1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Мини-стадион - 1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lastRenderedPageBreak/>
              <w:t>Физкультурные уголки в группах, спортивные комплексы на участках - 7</w:t>
            </w: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lastRenderedPageBreak/>
              <w:t>48,5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600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119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60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9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72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Выносное спортивное оборудование (мячи, скакалки, обручи и т.д.)</w:t>
            </w:r>
          </w:p>
        </w:tc>
      </w:tr>
      <w:tr w:rsidR="00687FA1" w:rsidRPr="00687FA1" w:rsidTr="00687FA1">
        <w:tc>
          <w:tcPr>
            <w:tcW w:w="212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color w:val="000000"/>
              </w:rPr>
            </w:pPr>
            <w:r w:rsidRPr="00687FA1">
              <w:rPr>
                <w:rFonts w:ascii="Times New Roman" w:hAnsi="Times New Roman"/>
                <w:color w:val="000000"/>
              </w:rPr>
              <w:lastRenderedPageBreak/>
              <w:t>Коррекционное</w:t>
            </w:r>
          </w:p>
        </w:tc>
        <w:tc>
          <w:tcPr>
            <w:tcW w:w="198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Кабинеты логопедов – 2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Коррекционные центры в группах - 3</w:t>
            </w: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15,3 и 14,8</w:t>
            </w:r>
          </w:p>
        </w:tc>
        <w:tc>
          <w:tcPr>
            <w:tcW w:w="3119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60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9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72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УМК к программе Н.В. Нищевой</w:t>
            </w:r>
          </w:p>
        </w:tc>
      </w:tr>
      <w:tr w:rsidR="00687FA1" w:rsidRPr="00687FA1" w:rsidTr="00687FA1">
        <w:tc>
          <w:tcPr>
            <w:tcW w:w="212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  <w:color w:val="000000"/>
              </w:rPr>
            </w:pPr>
            <w:r w:rsidRPr="00687FA1">
              <w:rPr>
                <w:rFonts w:ascii="Times New Roman" w:hAnsi="Times New Roman"/>
                <w:b/>
                <w:color w:val="000000"/>
              </w:rPr>
              <w:t>Итого</w:t>
            </w:r>
          </w:p>
        </w:tc>
        <w:tc>
          <w:tcPr>
            <w:tcW w:w="198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  <w:r w:rsidRPr="00687FA1">
              <w:rPr>
                <w:rFonts w:ascii="Times New Roman" w:hAnsi="Times New Roman"/>
                <w:b/>
              </w:rPr>
              <w:t>1507,7</w:t>
            </w:r>
          </w:p>
        </w:tc>
        <w:tc>
          <w:tcPr>
            <w:tcW w:w="3119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7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  <w:r w:rsidRPr="00687FA1">
              <w:rPr>
                <w:rFonts w:ascii="Times New Roman" w:hAnsi="Times New Roman"/>
                <w:b/>
              </w:rPr>
              <w:t>1.841.574,2</w:t>
            </w:r>
          </w:p>
        </w:tc>
        <w:tc>
          <w:tcPr>
            <w:tcW w:w="960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9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2725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687FA1">
              <w:rPr>
                <w:rFonts w:ascii="Times New Roman" w:hAnsi="Times New Roman"/>
              </w:rPr>
              <w:t>-</w:t>
            </w:r>
          </w:p>
        </w:tc>
      </w:tr>
    </w:tbl>
    <w:p w:rsidR="00687FA1" w:rsidRPr="00687FA1" w:rsidRDefault="00687FA1" w:rsidP="00687FA1">
      <w:pPr>
        <w:pStyle w:val="aa"/>
        <w:rPr>
          <w:rFonts w:ascii="Times New Roman" w:hAnsi="Times New Roman"/>
          <w:highlight w:val="yellow"/>
        </w:rPr>
      </w:pPr>
    </w:p>
    <w:p w:rsidR="00687FA1" w:rsidRPr="00687FA1" w:rsidRDefault="00687FA1" w:rsidP="00687FA1">
      <w:pPr>
        <w:pStyle w:val="aa"/>
        <w:rPr>
          <w:rFonts w:ascii="Times New Roman" w:hAnsi="Times New Roman"/>
          <w:highlight w:val="yellow"/>
        </w:rPr>
      </w:pPr>
    </w:p>
    <w:p w:rsidR="00687FA1" w:rsidRPr="00687FA1" w:rsidRDefault="00687FA1" w:rsidP="00687FA1">
      <w:pPr>
        <w:pStyle w:val="aa"/>
        <w:rPr>
          <w:rFonts w:ascii="Times New Roman" w:hAnsi="Times New Roman"/>
          <w:highlight w:val="yellow"/>
        </w:rPr>
      </w:pPr>
    </w:p>
    <w:p w:rsidR="00687FA1" w:rsidRPr="00687FA1" w:rsidRDefault="00687FA1" w:rsidP="00687FA1">
      <w:pPr>
        <w:pStyle w:val="aa"/>
        <w:rPr>
          <w:rFonts w:ascii="Times New Roman" w:hAnsi="Times New Roman"/>
          <w:highlight w:val="yellow"/>
        </w:rPr>
      </w:pPr>
    </w:p>
    <w:p w:rsidR="00687FA1" w:rsidRPr="00687FA1" w:rsidRDefault="00687FA1" w:rsidP="00687FA1">
      <w:pPr>
        <w:pStyle w:val="aa"/>
        <w:rPr>
          <w:rFonts w:ascii="Times New Roman" w:hAnsi="Times New Roman"/>
          <w:b/>
          <w:sz w:val="24"/>
          <w:szCs w:val="24"/>
        </w:rPr>
      </w:pPr>
      <w:r w:rsidRPr="00687FA1">
        <w:rPr>
          <w:rFonts w:ascii="Times New Roman" w:hAnsi="Times New Roman"/>
          <w:b/>
          <w:sz w:val="24"/>
          <w:szCs w:val="24"/>
        </w:rPr>
        <w:t>Дополнительное оснащение (помещения), обеспечивающее бесперебойное функционирование МБДОУ</w:t>
      </w:r>
    </w:p>
    <w:p w:rsidR="00687FA1" w:rsidRPr="00687FA1" w:rsidRDefault="00687FA1" w:rsidP="00687FA1">
      <w:pPr>
        <w:pStyle w:val="aa"/>
        <w:rPr>
          <w:rFonts w:ascii="Times New Roman" w:hAnsi="Times New Roman"/>
          <w:highlight w:val="yellow"/>
        </w:rPr>
      </w:pPr>
    </w:p>
    <w:tbl>
      <w:tblPr>
        <w:tblW w:w="157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4656"/>
        <w:gridCol w:w="1236"/>
        <w:gridCol w:w="1412"/>
        <w:gridCol w:w="2456"/>
        <w:gridCol w:w="4112"/>
      </w:tblGrid>
      <w:tr w:rsidR="00687FA1" w:rsidRPr="00687FA1" w:rsidTr="00A73532">
        <w:trPr>
          <w:cantSplit/>
        </w:trPr>
        <w:tc>
          <w:tcPr>
            <w:tcW w:w="1843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Наименование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помещений</w:t>
            </w:r>
          </w:p>
        </w:tc>
        <w:tc>
          <w:tcPr>
            <w:tcW w:w="9760" w:type="dxa"/>
            <w:gridSpan w:val="4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 xml:space="preserve">Совершенствование материально-технической базы </w:t>
            </w:r>
          </w:p>
        </w:tc>
        <w:tc>
          <w:tcPr>
            <w:tcW w:w="4112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Перспективы совершенствования материально-технической базы на 2014-2015 уч.г.</w:t>
            </w:r>
          </w:p>
        </w:tc>
      </w:tr>
      <w:tr w:rsidR="00687FA1" w:rsidRPr="00687FA1" w:rsidTr="00A73532">
        <w:trPr>
          <w:cantSplit/>
          <w:trHeight w:val="324"/>
        </w:trPr>
        <w:tc>
          <w:tcPr>
            <w:tcW w:w="1843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4656" w:type="dxa"/>
            <w:vMerge w:val="restart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Приобретено оборудование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(из плана хозяйственной деятельности)</w:t>
            </w:r>
          </w:p>
        </w:tc>
        <w:tc>
          <w:tcPr>
            <w:tcW w:w="5104" w:type="dxa"/>
            <w:gridSpan w:val="3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Источники финансирования, (сумма)</w:t>
            </w:r>
          </w:p>
        </w:tc>
        <w:tc>
          <w:tcPr>
            <w:tcW w:w="4112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</w:tr>
      <w:tr w:rsidR="00687FA1" w:rsidRPr="00687FA1" w:rsidTr="00A73532">
        <w:trPr>
          <w:cantSplit/>
          <w:trHeight w:val="260"/>
        </w:trPr>
        <w:tc>
          <w:tcPr>
            <w:tcW w:w="1843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4656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123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Бюджет</w:t>
            </w:r>
          </w:p>
        </w:tc>
        <w:tc>
          <w:tcPr>
            <w:tcW w:w="14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Внебюджет</w:t>
            </w:r>
          </w:p>
        </w:tc>
        <w:tc>
          <w:tcPr>
            <w:tcW w:w="24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 xml:space="preserve">Благотворительность  </w:t>
            </w:r>
          </w:p>
        </w:tc>
        <w:tc>
          <w:tcPr>
            <w:tcW w:w="4112" w:type="dxa"/>
            <w:vMerge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</w:tr>
      <w:tr w:rsidR="00687FA1" w:rsidRPr="00687FA1" w:rsidTr="00A73532">
        <w:trPr>
          <w:trHeight w:val="251"/>
        </w:trPr>
        <w:tc>
          <w:tcPr>
            <w:tcW w:w="184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Кухня</w:t>
            </w:r>
          </w:p>
        </w:tc>
        <w:tc>
          <w:tcPr>
            <w:tcW w:w="46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По договору № 103 от18.11.2013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По договору № 85 от 03.10.2013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Договор № 79 от 30.09.2013</w:t>
            </w:r>
          </w:p>
        </w:tc>
        <w:tc>
          <w:tcPr>
            <w:tcW w:w="123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23420,00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52480,00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69000,00</w:t>
            </w:r>
          </w:p>
        </w:tc>
        <w:tc>
          <w:tcPr>
            <w:tcW w:w="14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4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41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 xml:space="preserve">Овощерезка </w:t>
            </w:r>
          </w:p>
        </w:tc>
      </w:tr>
      <w:tr w:rsidR="00687FA1" w:rsidRPr="00687FA1" w:rsidTr="00A73532">
        <w:trPr>
          <w:trHeight w:val="251"/>
        </w:trPr>
        <w:tc>
          <w:tcPr>
            <w:tcW w:w="184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Кладовая</w:t>
            </w:r>
          </w:p>
        </w:tc>
        <w:tc>
          <w:tcPr>
            <w:tcW w:w="46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По договору № 85 от 03.10.2013</w:t>
            </w:r>
          </w:p>
        </w:tc>
        <w:tc>
          <w:tcPr>
            <w:tcW w:w="123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5020,00</w:t>
            </w:r>
          </w:p>
        </w:tc>
        <w:tc>
          <w:tcPr>
            <w:tcW w:w="14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4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41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</w:tr>
      <w:tr w:rsidR="00687FA1" w:rsidRPr="00687FA1" w:rsidTr="00A73532">
        <w:trPr>
          <w:trHeight w:val="204"/>
        </w:trPr>
        <w:tc>
          <w:tcPr>
            <w:tcW w:w="184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Прачечная</w:t>
            </w:r>
          </w:p>
        </w:tc>
        <w:tc>
          <w:tcPr>
            <w:tcW w:w="46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По договору № 85 от 03.10.2013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По договору № 75 от 30.09.2013</w:t>
            </w:r>
          </w:p>
        </w:tc>
        <w:tc>
          <w:tcPr>
            <w:tcW w:w="123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33400,00</w:t>
            </w:r>
          </w:p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5360,00</w:t>
            </w:r>
          </w:p>
        </w:tc>
        <w:tc>
          <w:tcPr>
            <w:tcW w:w="14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4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41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Производственная стиральная машина на 10-12 кг</w:t>
            </w:r>
          </w:p>
        </w:tc>
      </w:tr>
      <w:tr w:rsidR="00687FA1" w:rsidRPr="00687FA1" w:rsidTr="00A73532">
        <w:trPr>
          <w:trHeight w:val="204"/>
        </w:trPr>
        <w:tc>
          <w:tcPr>
            <w:tcW w:w="184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Медицинский кабинет</w:t>
            </w:r>
          </w:p>
        </w:tc>
        <w:tc>
          <w:tcPr>
            <w:tcW w:w="46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23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4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41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</w:rPr>
            </w:pPr>
            <w:r w:rsidRPr="00687FA1">
              <w:rPr>
                <w:rFonts w:ascii="Times New Roman" w:hAnsi="Times New Roman"/>
              </w:rPr>
              <w:t>Весы напольные, ростомер</w:t>
            </w:r>
          </w:p>
        </w:tc>
      </w:tr>
      <w:tr w:rsidR="00687FA1" w:rsidRPr="00687FA1" w:rsidTr="00A73532">
        <w:trPr>
          <w:trHeight w:val="285"/>
        </w:trPr>
        <w:tc>
          <w:tcPr>
            <w:tcW w:w="1843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46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23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188680,00</w:t>
            </w:r>
          </w:p>
        </w:tc>
        <w:tc>
          <w:tcPr>
            <w:tcW w:w="14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2456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4112" w:type="dxa"/>
          </w:tcPr>
          <w:p w:rsidR="00687FA1" w:rsidRPr="00687FA1" w:rsidRDefault="00687FA1" w:rsidP="00687FA1">
            <w:pPr>
              <w:pStyle w:val="aa"/>
              <w:rPr>
                <w:rFonts w:ascii="Times New Roman" w:hAnsi="Times New Roman"/>
                <w:b/>
              </w:rPr>
            </w:pPr>
            <w:r w:rsidRPr="00687FA1">
              <w:rPr>
                <w:rFonts w:ascii="Times New Roman" w:hAnsi="Times New Roman"/>
                <w:b/>
              </w:rPr>
              <w:t>-</w:t>
            </w:r>
          </w:p>
        </w:tc>
      </w:tr>
    </w:tbl>
    <w:p w:rsidR="00687FA1" w:rsidRPr="00687FA1" w:rsidRDefault="00687FA1" w:rsidP="00687FA1">
      <w:pPr>
        <w:pStyle w:val="aa"/>
        <w:rPr>
          <w:rFonts w:ascii="Times New Roman" w:hAnsi="Times New Roman"/>
          <w:b/>
        </w:rPr>
      </w:pPr>
    </w:p>
    <w:p w:rsidR="001B1BF1" w:rsidRPr="00687FA1" w:rsidRDefault="001B1BF1" w:rsidP="00687FA1">
      <w:pPr>
        <w:pStyle w:val="aa"/>
        <w:rPr>
          <w:rFonts w:ascii="Times New Roman" w:hAnsi="Times New Roman"/>
          <w:color w:val="00000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54"/>
        <w:gridCol w:w="2268"/>
      </w:tblGrid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Наименование расхода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BB5F4F">
            <w:pPr>
              <w:spacing w:before="27" w:after="27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Расход, руб.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Заработная плата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6717953,02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Оплата методической литературы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16300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Начисления на оплату труда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2023935,15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Услуги связи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C2784F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72410"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0038,50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Оплата потребления тепловой энергии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337480,36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Оплата потребления электрической энергии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558827,11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Оплата водоснабжения помещений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2649B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372410"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69494,42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Питание детей</w:t>
            </w:r>
            <w:r w:rsidR="00C2784F"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за счет бюджетных средств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474185</w:t>
            </w:r>
          </w:p>
        </w:tc>
      </w:tr>
      <w:tr w:rsidR="00C2784F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84F" w:rsidRPr="00372410" w:rsidRDefault="00C2784F" w:rsidP="002649B0">
            <w:pPr>
              <w:spacing w:before="27" w:after="27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Питание детей за счет вне бюджетных средств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84F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1073433,50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Приобретение и м</w:t>
            </w:r>
            <w:r w:rsidR="00C2784F"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одернизация оборудования (уличное оборудование</w:t>
            </w: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825F5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273700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Медикаменты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Текущий и капитальный ремонт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1410107,88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BB5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C2784F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Прочие</w:t>
            </w:r>
            <w:r w:rsidR="008310F1"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услуги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197081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C2784F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Услуги </w:t>
            </w:r>
            <w:r w:rsidR="008310F1" w:rsidRPr="003724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 содержанию имущества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72410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501642,08</w:t>
            </w: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310F1" w:rsidRPr="00372410" w:rsidTr="00BB5F4F">
        <w:trPr>
          <w:jc w:val="center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8310F1" w:rsidP="002649B0">
            <w:pPr>
              <w:spacing w:before="27" w:after="27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7241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10F1" w:rsidRPr="00372410" w:rsidRDefault="003825F5" w:rsidP="00BB5F4F">
            <w:pPr>
              <w:spacing w:before="27" w:after="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13778178,02</w:t>
            </w:r>
          </w:p>
        </w:tc>
      </w:tr>
    </w:tbl>
    <w:p w:rsidR="002649B0" w:rsidRPr="00576519" w:rsidRDefault="002649B0" w:rsidP="00576519">
      <w:pPr>
        <w:spacing w:before="27" w:after="27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8"/>
          <w:szCs w:val="28"/>
        </w:rPr>
      </w:pPr>
    </w:p>
    <w:p w:rsidR="002649B0" w:rsidRPr="002649B0" w:rsidRDefault="002649B0" w:rsidP="002649B0">
      <w:pPr>
        <w:pStyle w:val="a3"/>
        <w:spacing w:before="27" w:after="27" w:line="240" w:lineRule="auto"/>
        <w:ind w:left="1080"/>
        <w:jc w:val="both"/>
        <w:rPr>
          <w:rFonts w:ascii="Verdana" w:eastAsia="Times New Roman" w:hAnsi="Verdana" w:cs="Times New Roman"/>
          <w:b/>
          <w:i/>
          <w:color w:val="000000"/>
          <w:sz w:val="28"/>
          <w:szCs w:val="28"/>
        </w:rPr>
      </w:pPr>
    </w:p>
    <w:p w:rsidR="00BB5F4F" w:rsidRPr="00BB5F4F" w:rsidRDefault="001B1BF1" w:rsidP="00BB5F4F">
      <w:pPr>
        <w:pStyle w:val="a3"/>
        <w:numPr>
          <w:ilvl w:val="1"/>
          <w:numId w:val="1"/>
        </w:numPr>
        <w:spacing w:before="27" w:after="27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Льготы для отдельных категорий воспитанников и условия их получения</w:t>
      </w:r>
    </w:p>
    <w:p w:rsidR="00BB5F4F" w:rsidRPr="003825F5" w:rsidRDefault="00F22D87" w:rsidP="00590ACD">
      <w:pPr>
        <w:spacing w:before="27" w:after="27" w:line="240" w:lineRule="auto"/>
        <w:ind w:firstLine="142"/>
        <w:rPr>
          <w:rFonts w:ascii="Times New Roman" w:hAnsi="Times New Roman"/>
          <w:sz w:val="24"/>
          <w:szCs w:val="24"/>
        </w:rPr>
      </w:pPr>
      <w:r w:rsidRPr="003825F5">
        <w:rPr>
          <w:rFonts w:ascii="Times New Roman" w:hAnsi="Times New Roman"/>
          <w:sz w:val="24"/>
          <w:szCs w:val="24"/>
        </w:rPr>
        <w:t>Размер родительской платы за содержание ребенка в МБДОУ детском саду №55 и льготная р</w:t>
      </w:r>
      <w:r w:rsidR="00590ACD" w:rsidRPr="003825F5">
        <w:rPr>
          <w:rFonts w:ascii="Times New Roman" w:hAnsi="Times New Roman"/>
          <w:sz w:val="24"/>
          <w:szCs w:val="24"/>
        </w:rPr>
        <w:t xml:space="preserve">одительская плата </w:t>
      </w:r>
      <w:r w:rsidRPr="003825F5">
        <w:rPr>
          <w:rFonts w:ascii="Times New Roman" w:hAnsi="Times New Roman"/>
          <w:sz w:val="24"/>
          <w:szCs w:val="24"/>
        </w:rPr>
        <w:t xml:space="preserve">осуществляется на основании Постановления Администрации города Новочеркасска </w:t>
      </w:r>
      <w:r w:rsidR="00590ACD" w:rsidRPr="003825F5">
        <w:rPr>
          <w:rFonts w:ascii="Times New Roman" w:hAnsi="Times New Roman"/>
          <w:sz w:val="24"/>
          <w:szCs w:val="24"/>
        </w:rPr>
        <w:t>№ 2500 от 31.12.2013</w:t>
      </w:r>
      <w:r w:rsidRPr="003825F5">
        <w:rPr>
          <w:rFonts w:ascii="Times New Roman" w:hAnsi="Times New Roman"/>
          <w:sz w:val="24"/>
          <w:szCs w:val="24"/>
        </w:rPr>
        <w:t>г.</w:t>
      </w:r>
    </w:p>
    <w:p w:rsidR="00F22D87" w:rsidRPr="00F40DF2" w:rsidRDefault="00B029A3" w:rsidP="00D01361">
      <w:pPr>
        <w:spacing w:before="27" w:after="27" w:line="240" w:lineRule="auto"/>
        <w:ind w:firstLine="708"/>
        <w:rPr>
          <w:rFonts w:ascii="Times New Roman" w:hAnsi="Times New Roman"/>
          <w:sz w:val="24"/>
          <w:szCs w:val="24"/>
        </w:rPr>
      </w:pPr>
      <w:r w:rsidRPr="003825F5">
        <w:rPr>
          <w:rFonts w:ascii="Times New Roman" w:hAnsi="Times New Roman"/>
          <w:sz w:val="24"/>
          <w:szCs w:val="24"/>
        </w:rPr>
        <w:t>Льготой по оплате за детский сад в размере 50% от у</w:t>
      </w:r>
      <w:r w:rsidR="003825F5" w:rsidRPr="003825F5">
        <w:rPr>
          <w:rFonts w:ascii="Times New Roman" w:hAnsi="Times New Roman"/>
          <w:sz w:val="24"/>
          <w:szCs w:val="24"/>
        </w:rPr>
        <w:t>становленной суммы пользуются 12 человек</w:t>
      </w:r>
      <w:r w:rsidRPr="003825F5">
        <w:rPr>
          <w:rFonts w:ascii="Times New Roman" w:hAnsi="Times New Roman"/>
          <w:sz w:val="24"/>
          <w:szCs w:val="24"/>
        </w:rPr>
        <w:t>.</w:t>
      </w:r>
    </w:p>
    <w:p w:rsidR="00BB5F4F" w:rsidRPr="00F40DF2" w:rsidRDefault="00BB5F4F" w:rsidP="00BB5F4F">
      <w:pPr>
        <w:pStyle w:val="a3"/>
        <w:spacing w:before="27" w:after="27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1F6082" w:rsidRPr="001A6924" w:rsidRDefault="00BB5F4F" w:rsidP="001F6082">
      <w:pPr>
        <w:pStyle w:val="a3"/>
        <w:numPr>
          <w:ilvl w:val="0"/>
          <w:numId w:val="1"/>
        </w:numPr>
        <w:spacing w:before="27" w:after="27" w:line="240" w:lineRule="auto"/>
        <w:rPr>
          <w:rFonts w:ascii="Verdana" w:eastAsia="Times New Roman" w:hAnsi="Verdana" w:cs="Times New Roman"/>
          <w:b/>
          <w:i/>
          <w:color w:val="000000"/>
          <w:sz w:val="28"/>
          <w:szCs w:val="28"/>
        </w:rPr>
      </w:pPr>
      <w:r w:rsidRPr="00BB5F4F">
        <w:rPr>
          <w:rFonts w:ascii="Times New Roman" w:hAnsi="Times New Roman"/>
          <w:b/>
          <w:sz w:val="28"/>
          <w:szCs w:val="28"/>
        </w:rPr>
        <w:t>Заключение.</w:t>
      </w:r>
      <w:r w:rsidR="0049732D">
        <w:rPr>
          <w:rFonts w:ascii="Times New Roman" w:hAnsi="Times New Roman"/>
          <w:b/>
          <w:sz w:val="28"/>
          <w:szCs w:val="28"/>
        </w:rPr>
        <w:t xml:space="preserve"> </w:t>
      </w:r>
      <w:r w:rsidR="00D0136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</w:t>
      </w:r>
      <w:r w:rsidRPr="00BB5F4F">
        <w:rPr>
          <w:rFonts w:ascii="Times New Roman" w:hAnsi="Times New Roman"/>
          <w:b/>
          <w:sz w:val="28"/>
          <w:szCs w:val="28"/>
        </w:rPr>
        <w:t>ерспективы и планы развития</w:t>
      </w:r>
    </w:p>
    <w:p w:rsidR="001A6924" w:rsidRPr="001F6082" w:rsidRDefault="001A6924" w:rsidP="001A6924">
      <w:pPr>
        <w:pStyle w:val="a3"/>
        <w:spacing w:before="27" w:after="27" w:line="240" w:lineRule="auto"/>
        <w:ind w:left="5181"/>
        <w:rPr>
          <w:rFonts w:ascii="Verdana" w:eastAsia="Times New Roman" w:hAnsi="Verdana" w:cs="Times New Roman"/>
          <w:b/>
          <w:i/>
          <w:color w:val="000000"/>
          <w:sz w:val="28"/>
          <w:szCs w:val="28"/>
        </w:rPr>
      </w:pPr>
    </w:p>
    <w:p w:rsidR="00BB5F4F" w:rsidRDefault="002649B0" w:rsidP="001F6082">
      <w:pPr>
        <w:spacing w:before="27" w:after="27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D51C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6</w:t>
      </w:r>
      <w:r w:rsidR="00BB5F4F" w:rsidRPr="006D51C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.1.Выводы по проведенному анализу и перспективы развития</w:t>
      </w:r>
    </w:p>
    <w:p w:rsidR="00590ACD" w:rsidRDefault="00590ACD" w:rsidP="001F6082">
      <w:pPr>
        <w:spacing w:before="27" w:after="27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1"/>
        <w:gridCol w:w="6606"/>
        <w:gridCol w:w="7666"/>
      </w:tblGrid>
      <w:tr w:rsidR="00687FA1" w:rsidRPr="00757018" w:rsidTr="00687FA1"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FA1" w:rsidRPr="00687FA1" w:rsidRDefault="00687FA1" w:rsidP="00687FA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FA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FA1" w:rsidRPr="00687FA1" w:rsidRDefault="00687FA1" w:rsidP="00590ACD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FA1">
              <w:rPr>
                <w:rFonts w:ascii="Times New Roman" w:hAnsi="Times New Roman"/>
                <w:b/>
                <w:sz w:val="24"/>
                <w:szCs w:val="24"/>
              </w:rPr>
              <w:t>Проблемы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FA1" w:rsidRPr="00687FA1" w:rsidRDefault="00687FA1" w:rsidP="00590ACD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FA1">
              <w:rPr>
                <w:rFonts w:ascii="Times New Roman" w:hAnsi="Times New Roman"/>
                <w:b/>
                <w:sz w:val="24"/>
                <w:szCs w:val="24"/>
              </w:rPr>
              <w:t>Причины</w:t>
            </w:r>
          </w:p>
        </w:tc>
      </w:tr>
      <w:tr w:rsidR="00687FA1" w:rsidRPr="00757018" w:rsidTr="00687FA1"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FA1" w:rsidRPr="00687FA1" w:rsidRDefault="00687FA1" w:rsidP="00687FA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7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FA1" w:rsidRPr="00590ACD" w:rsidRDefault="00687FA1" w:rsidP="00687FA1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CD">
              <w:rPr>
                <w:rFonts w:ascii="Times New Roman" w:hAnsi="Times New Roman"/>
                <w:sz w:val="24"/>
                <w:szCs w:val="24"/>
              </w:rPr>
              <w:t>Построение образовательного процесса в ДОУ в условиях введения ФГОС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FA1" w:rsidRPr="00590ACD" w:rsidRDefault="00687FA1" w:rsidP="00687FA1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ACD">
              <w:rPr>
                <w:rFonts w:ascii="Times New Roman" w:hAnsi="Times New Roman"/>
                <w:sz w:val="24"/>
                <w:szCs w:val="24"/>
              </w:rPr>
              <w:t>Отсутствие у педагогов мотивационной готовности и знаний нормативно-правовой базы по внедрению ФГОС в работу ДОУ</w:t>
            </w:r>
          </w:p>
        </w:tc>
      </w:tr>
    </w:tbl>
    <w:p w:rsidR="00BC73BF" w:rsidRPr="001F6082" w:rsidRDefault="00BC73BF" w:rsidP="001F6082">
      <w:pPr>
        <w:spacing w:before="27" w:after="27" w:line="240" w:lineRule="auto"/>
        <w:rPr>
          <w:rFonts w:ascii="Verdana" w:eastAsia="Times New Roman" w:hAnsi="Verdana" w:cs="Times New Roman"/>
          <w:b/>
          <w:i/>
          <w:color w:val="000000"/>
          <w:sz w:val="28"/>
          <w:szCs w:val="28"/>
        </w:rPr>
      </w:pPr>
    </w:p>
    <w:p w:rsidR="00BB5F4F" w:rsidRDefault="00853577" w:rsidP="001F6082">
      <w:pPr>
        <w:spacing w:before="27" w:after="27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013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6</w:t>
      </w:r>
      <w:r w:rsidR="00BB5F4F" w:rsidRPr="00D013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.2.План развития и приоритетные задачи на следующий год</w:t>
      </w:r>
    </w:p>
    <w:p w:rsidR="00590ACD" w:rsidRDefault="00590ACD" w:rsidP="001F6082">
      <w:pPr>
        <w:spacing w:before="27" w:after="27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1"/>
        <w:gridCol w:w="14222"/>
      </w:tblGrid>
      <w:tr w:rsidR="00687FA1" w:rsidRPr="00757018" w:rsidTr="00687FA1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FA1" w:rsidRPr="00687FA1" w:rsidRDefault="00687FA1" w:rsidP="00A73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FA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FA1" w:rsidRPr="00687FA1" w:rsidRDefault="00687FA1" w:rsidP="00590A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FA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развития</w:t>
            </w:r>
          </w:p>
        </w:tc>
      </w:tr>
      <w:tr w:rsidR="00687FA1" w:rsidRPr="00757018" w:rsidTr="00687FA1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FA1" w:rsidRPr="00687FA1" w:rsidRDefault="00687FA1" w:rsidP="00A73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F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FA1" w:rsidRPr="00590ACD" w:rsidRDefault="00687FA1" w:rsidP="00A73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ACD">
              <w:rPr>
                <w:rFonts w:ascii="Times New Roman" w:hAnsi="Times New Roman" w:cs="Times New Roman"/>
                <w:sz w:val="24"/>
                <w:szCs w:val="24"/>
              </w:rPr>
              <w:t>Освоение и внедрение в практику работы детского сада ФГОС ДО.</w:t>
            </w:r>
          </w:p>
        </w:tc>
      </w:tr>
    </w:tbl>
    <w:p w:rsidR="00590ACD" w:rsidRDefault="00590ACD" w:rsidP="001F6082">
      <w:pPr>
        <w:spacing w:before="27" w:after="27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B5F4F" w:rsidRDefault="00853577" w:rsidP="001F6082">
      <w:pPr>
        <w:spacing w:before="27" w:after="27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013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6.3</w:t>
      </w:r>
      <w:r w:rsidR="001F6082" w:rsidRPr="00D013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.П</w:t>
      </w:r>
      <w:r w:rsidR="00BB5F4F" w:rsidRPr="00D013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рограммы, проекты, конкурсы, гранты, в которых планирует принять участие учреждение в предстоящем году.</w:t>
      </w:r>
    </w:p>
    <w:p w:rsidR="00BC73BF" w:rsidRPr="00F40DF2" w:rsidRDefault="00BC73BF" w:rsidP="001F6082">
      <w:pPr>
        <w:spacing w:before="27" w:after="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90F5B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Областной к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онкурс «Лучший работник дошкольного образования Ростовской области»</w:t>
      </w:r>
      <w:r w:rsidR="0084515D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4515D" w:rsidRPr="00F40DF2" w:rsidRDefault="0084515D" w:rsidP="001F6082">
      <w:pPr>
        <w:spacing w:before="27" w:after="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- Муниципальный конкурс «Лучший педагогический работник дошкольного образования города Новочеркасска»,</w:t>
      </w:r>
    </w:p>
    <w:p w:rsidR="00DE6734" w:rsidRPr="00F40DF2" w:rsidRDefault="00DE6734" w:rsidP="001F6082">
      <w:pPr>
        <w:spacing w:before="27" w:after="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90F5B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Муниципальный</w:t>
      </w:r>
      <w:r w:rsidR="00687F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этап</w:t>
      </w:r>
      <w:r w:rsidR="00A90F5B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конкурс</w:t>
      </w:r>
      <w:r w:rsidR="00687FA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«Учитель года Дона»</w:t>
      </w:r>
      <w:r w:rsidR="0084515D" w:rsidRPr="00F40D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7768" w:rsidRPr="00F40DF2" w:rsidRDefault="008C7768" w:rsidP="00BB5F4F">
      <w:pPr>
        <w:pStyle w:val="aa"/>
        <w:ind w:left="1080"/>
        <w:jc w:val="center"/>
        <w:rPr>
          <w:rFonts w:ascii="Times New Roman" w:hAnsi="Times New Roman"/>
          <w:sz w:val="24"/>
          <w:szCs w:val="24"/>
        </w:rPr>
      </w:pPr>
    </w:p>
    <w:p w:rsidR="00037046" w:rsidRPr="00F40DF2" w:rsidRDefault="00037046" w:rsidP="009F7EBF">
      <w:pPr>
        <w:pStyle w:val="aa"/>
        <w:rPr>
          <w:rFonts w:ascii="Times New Roman" w:hAnsi="Times New Roman"/>
          <w:sz w:val="24"/>
          <w:szCs w:val="24"/>
        </w:rPr>
      </w:pPr>
    </w:p>
    <w:p w:rsidR="00037046" w:rsidRPr="0086181E" w:rsidRDefault="00037046" w:rsidP="004538B1">
      <w:pPr>
        <w:pStyle w:val="aa"/>
        <w:ind w:left="1080"/>
        <w:rPr>
          <w:rFonts w:ascii="Times New Roman" w:hAnsi="Times New Roman"/>
          <w:sz w:val="24"/>
          <w:szCs w:val="24"/>
        </w:rPr>
      </w:pPr>
    </w:p>
    <w:sectPr w:rsidR="00037046" w:rsidRPr="0086181E" w:rsidSect="00B403C2">
      <w:footerReference w:type="default" r:id="rId47"/>
      <w:pgSz w:w="16838" w:h="11906" w:orient="landscape"/>
      <w:pgMar w:top="567" w:right="820" w:bottom="244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C42" w:rsidRDefault="00F85C42" w:rsidP="00F14562">
      <w:pPr>
        <w:spacing w:after="0" w:line="240" w:lineRule="auto"/>
      </w:pPr>
      <w:r>
        <w:separator/>
      </w:r>
    </w:p>
  </w:endnote>
  <w:endnote w:type="continuationSeparator" w:id="1">
    <w:p w:rsidR="00F85C42" w:rsidRDefault="00F85C42" w:rsidP="00F14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22328"/>
      <w:docPartObj>
        <w:docPartGallery w:val="Page Numbers (Bottom of Page)"/>
        <w:docPartUnique/>
      </w:docPartObj>
    </w:sdtPr>
    <w:sdtContent>
      <w:p w:rsidR="00A73532" w:rsidRDefault="008C6433">
        <w:pPr>
          <w:pStyle w:val="a6"/>
          <w:jc w:val="center"/>
        </w:pPr>
        <w:fldSimple w:instr=" PAGE   \* MERGEFORMAT ">
          <w:r w:rsidR="00576519">
            <w:rPr>
              <w:noProof/>
            </w:rPr>
            <w:t>24</w:t>
          </w:r>
        </w:fldSimple>
      </w:p>
    </w:sdtContent>
  </w:sdt>
  <w:p w:rsidR="00A73532" w:rsidRDefault="00A7353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C42" w:rsidRDefault="00F85C42" w:rsidP="00F14562">
      <w:pPr>
        <w:spacing w:after="0" w:line="240" w:lineRule="auto"/>
      </w:pPr>
      <w:r>
        <w:separator/>
      </w:r>
    </w:p>
  </w:footnote>
  <w:footnote w:type="continuationSeparator" w:id="1">
    <w:p w:rsidR="00F85C42" w:rsidRDefault="00F85C42" w:rsidP="00F14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B7109"/>
    <w:multiLevelType w:val="hybridMultilevel"/>
    <w:tmpl w:val="636C8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F2F82"/>
    <w:multiLevelType w:val="hybridMultilevel"/>
    <w:tmpl w:val="92AC6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004F1"/>
    <w:multiLevelType w:val="hybridMultilevel"/>
    <w:tmpl w:val="78E425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B30136"/>
    <w:multiLevelType w:val="hybridMultilevel"/>
    <w:tmpl w:val="80548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A6E96"/>
    <w:multiLevelType w:val="hybridMultilevel"/>
    <w:tmpl w:val="C6880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15AAE"/>
    <w:multiLevelType w:val="multilevel"/>
    <w:tmpl w:val="0CC42DA4"/>
    <w:lvl w:ilvl="0">
      <w:start w:val="6"/>
      <w:numFmt w:val="decimal"/>
      <w:lvlText w:val="%1"/>
      <w:lvlJc w:val="left"/>
      <w:pPr>
        <w:ind w:left="375" w:hanging="375"/>
      </w:pPr>
      <w:rPr>
        <w:rFonts w:ascii="Times New Roman" w:hAnsi="Times New Roman"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0440" w:hanging="288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1880" w:hanging="3240"/>
      </w:pPr>
      <w:rPr>
        <w:rFonts w:ascii="Times New Roman" w:hAnsi="Times New Roman" w:hint="default"/>
      </w:rPr>
    </w:lvl>
  </w:abstractNum>
  <w:abstractNum w:abstractNumId="6">
    <w:nsid w:val="1F9265DB"/>
    <w:multiLevelType w:val="hybridMultilevel"/>
    <w:tmpl w:val="C12EB9FA"/>
    <w:lvl w:ilvl="0" w:tplc="7966C1FC">
      <w:start w:val="1"/>
      <w:numFmt w:val="bullet"/>
      <w:lvlText w:val=""/>
      <w:lvlJc w:val="left"/>
      <w:pPr>
        <w:tabs>
          <w:tab w:val="num" w:pos="2608"/>
        </w:tabs>
        <w:ind w:left="2608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F2321B"/>
    <w:multiLevelType w:val="hybridMultilevel"/>
    <w:tmpl w:val="FFC4A0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43534F"/>
    <w:multiLevelType w:val="hybridMultilevel"/>
    <w:tmpl w:val="4FEC6B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F31FE6"/>
    <w:multiLevelType w:val="hybridMultilevel"/>
    <w:tmpl w:val="79D8D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A1307"/>
    <w:multiLevelType w:val="hybridMultilevel"/>
    <w:tmpl w:val="5096F9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C8720F"/>
    <w:multiLevelType w:val="multilevel"/>
    <w:tmpl w:val="ED768018"/>
    <w:lvl w:ilvl="0">
      <w:start w:val="2011"/>
      <w:numFmt w:val="decimal"/>
      <w:lvlText w:val="%1"/>
      <w:lvlJc w:val="left"/>
      <w:pPr>
        <w:ind w:left="1260" w:hanging="1260"/>
      </w:pPr>
      <w:rPr>
        <w:rFonts w:cs="Times New Roman" w:hint="default"/>
        <w:u w:val="single"/>
      </w:rPr>
    </w:lvl>
    <w:lvl w:ilvl="1">
      <w:start w:val="2012"/>
      <w:numFmt w:val="decimal"/>
      <w:lvlText w:val="%1-%2"/>
      <w:lvlJc w:val="left"/>
      <w:pPr>
        <w:ind w:left="1260" w:hanging="1260"/>
      </w:pPr>
      <w:rPr>
        <w:rFonts w:cs="Times New Roman" w:hint="default"/>
        <w:u w:val="single"/>
      </w:rPr>
    </w:lvl>
    <w:lvl w:ilvl="2">
      <w:start w:val="1"/>
      <w:numFmt w:val="decimal"/>
      <w:lvlText w:val="%1-%2.%3"/>
      <w:lvlJc w:val="left"/>
      <w:pPr>
        <w:ind w:left="1260" w:hanging="1260"/>
      </w:pPr>
      <w:rPr>
        <w:rFonts w:cs="Times New Roman" w:hint="default"/>
        <w:u w:val="single"/>
      </w:rPr>
    </w:lvl>
    <w:lvl w:ilvl="3">
      <w:start w:val="1"/>
      <w:numFmt w:val="decimal"/>
      <w:lvlText w:val="%1-%2.%3.%4"/>
      <w:lvlJc w:val="left"/>
      <w:pPr>
        <w:ind w:left="1260" w:hanging="1260"/>
      </w:pPr>
      <w:rPr>
        <w:rFonts w:cs="Times New Roman" w:hint="default"/>
        <w:u w:val="single"/>
      </w:rPr>
    </w:lvl>
    <w:lvl w:ilvl="4">
      <w:start w:val="1"/>
      <w:numFmt w:val="decimal"/>
      <w:lvlText w:val="%1-%2.%3.%4.%5"/>
      <w:lvlJc w:val="left"/>
      <w:pPr>
        <w:ind w:left="1260" w:hanging="1260"/>
      </w:pPr>
      <w:rPr>
        <w:rFonts w:cs="Times New Roman" w:hint="default"/>
        <w:u w:val="single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  <w:u w:val="single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  <w:u w:val="single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  <w:u w:val="single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  <w:u w:val="single"/>
      </w:rPr>
    </w:lvl>
  </w:abstractNum>
  <w:abstractNum w:abstractNumId="12">
    <w:nsid w:val="2F2850D7"/>
    <w:multiLevelType w:val="multilevel"/>
    <w:tmpl w:val="6B9CA16A"/>
    <w:lvl w:ilvl="0">
      <w:start w:val="1"/>
      <w:numFmt w:val="decimal"/>
      <w:lvlText w:val="%1."/>
      <w:lvlJc w:val="left"/>
      <w:pPr>
        <w:ind w:left="5181" w:hanging="360"/>
      </w:pPr>
      <w:rPr>
        <w:rFonts w:ascii="Times New Roman" w:eastAsiaTheme="minorEastAsia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i/>
      </w:rPr>
    </w:lvl>
  </w:abstractNum>
  <w:abstractNum w:abstractNumId="13">
    <w:nsid w:val="2F53400A"/>
    <w:multiLevelType w:val="hybridMultilevel"/>
    <w:tmpl w:val="4B9C0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22DD3"/>
    <w:multiLevelType w:val="hybridMultilevel"/>
    <w:tmpl w:val="39D2B5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37C96B22"/>
    <w:multiLevelType w:val="hybridMultilevel"/>
    <w:tmpl w:val="27847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396F40"/>
    <w:multiLevelType w:val="multilevel"/>
    <w:tmpl w:val="4FF00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7">
    <w:nsid w:val="4F4124CC"/>
    <w:multiLevelType w:val="multilevel"/>
    <w:tmpl w:val="280005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i/>
      </w:rPr>
    </w:lvl>
  </w:abstractNum>
  <w:abstractNum w:abstractNumId="18">
    <w:nsid w:val="55B7227E"/>
    <w:multiLevelType w:val="multilevel"/>
    <w:tmpl w:val="4FF00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9">
    <w:nsid w:val="5D7A48FF"/>
    <w:multiLevelType w:val="hybridMultilevel"/>
    <w:tmpl w:val="35B61596"/>
    <w:lvl w:ilvl="0" w:tplc="74043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40F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EA2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8C3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104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AAC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8E9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3E3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3CE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88B6902"/>
    <w:multiLevelType w:val="hybridMultilevel"/>
    <w:tmpl w:val="5734E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D676EC"/>
    <w:multiLevelType w:val="hybridMultilevel"/>
    <w:tmpl w:val="34FC0200"/>
    <w:lvl w:ilvl="0" w:tplc="E5F0E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D72B48"/>
    <w:multiLevelType w:val="multilevel"/>
    <w:tmpl w:val="4710B32E"/>
    <w:lvl w:ilvl="0">
      <w:start w:val="2010"/>
      <w:numFmt w:val="decimal"/>
      <w:lvlText w:val="%1"/>
      <w:lvlJc w:val="left"/>
      <w:pPr>
        <w:ind w:left="1260" w:hanging="1260"/>
      </w:pPr>
      <w:rPr>
        <w:rFonts w:cs="Times New Roman" w:hint="default"/>
        <w:u w:val="single"/>
      </w:rPr>
    </w:lvl>
    <w:lvl w:ilvl="1">
      <w:start w:val="2011"/>
      <w:numFmt w:val="decimal"/>
      <w:lvlText w:val="%1-%2"/>
      <w:lvlJc w:val="left"/>
      <w:pPr>
        <w:ind w:left="1260" w:hanging="1260"/>
      </w:pPr>
      <w:rPr>
        <w:rFonts w:cs="Times New Roman" w:hint="default"/>
        <w:u w:val="single"/>
      </w:rPr>
    </w:lvl>
    <w:lvl w:ilvl="2">
      <w:start w:val="1"/>
      <w:numFmt w:val="decimal"/>
      <w:lvlText w:val="%1-%2.%3"/>
      <w:lvlJc w:val="left"/>
      <w:pPr>
        <w:ind w:left="1260" w:hanging="1260"/>
      </w:pPr>
      <w:rPr>
        <w:rFonts w:cs="Times New Roman" w:hint="default"/>
        <w:u w:val="single"/>
      </w:rPr>
    </w:lvl>
    <w:lvl w:ilvl="3">
      <w:start w:val="1"/>
      <w:numFmt w:val="decimal"/>
      <w:lvlText w:val="%1-%2.%3.%4"/>
      <w:lvlJc w:val="left"/>
      <w:pPr>
        <w:ind w:left="1260" w:hanging="1260"/>
      </w:pPr>
      <w:rPr>
        <w:rFonts w:cs="Times New Roman" w:hint="default"/>
        <w:u w:val="single"/>
      </w:rPr>
    </w:lvl>
    <w:lvl w:ilvl="4">
      <w:start w:val="1"/>
      <w:numFmt w:val="decimal"/>
      <w:lvlText w:val="%1-%2.%3.%4.%5"/>
      <w:lvlJc w:val="left"/>
      <w:pPr>
        <w:ind w:left="1260" w:hanging="1260"/>
      </w:pPr>
      <w:rPr>
        <w:rFonts w:cs="Times New Roman" w:hint="default"/>
        <w:u w:val="single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  <w:u w:val="single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  <w:u w:val="single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  <w:u w:val="single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  <w:u w:val="single"/>
      </w:rPr>
    </w:lvl>
  </w:abstractNum>
  <w:abstractNum w:abstractNumId="23">
    <w:nsid w:val="6F6F443A"/>
    <w:multiLevelType w:val="multilevel"/>
    <w:tmpl w:val="FBB87B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78134717"/>
    <w:multiLevelType w:val="hybridMultilevel"/>
    <w:tmpl w:val="EBB41A1C"/>
    <w:lvl w:ilvl="0" w:tplc="FA705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F8D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B2C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0A0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62A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564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4E1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FA8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00E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B7B73BE"/>
    <w:multiLevelType w:val="hybridMultilevel"/>
    <w:tmpl w:val="6ADC0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2D3D69"/>
    <w:multiLevelType w:val="multilevel"/>
    <w:tmpl w:val="4C7240A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13"/>
  </w:num>
  <w:num w:numId="5">
    <w:abstractNumId w:val="26"/>
  </w:num>
  <w:num w:numId="6">
    <w:abstractNumId w:val="7"/>
  </w:num>
  <w:num w:numId="7">
    <w:abstractNumId w:val="4"/>
  </w:num>
  <w:num w:numId="8">
    <w:abstractNumId w:val="9"/>
  </w:num>
  <w:num w:numId="9">
    <w:abstractNumId w:val="15"/>
  </w:num>
  <w:num w:numId="10">
    <w:abstractNumId w:val="17"/>
  </w:num>
  <w:num w:numId="11">
    <w:abstractNumId w:val="16"/>
  </w:num>
  <w:num w:numId="12">
    <w:abstractNumId w:val="18"/>
  </w:num>
  <w:num w:numId="13">
    <w:abstractNumId w:val="22"/>
  </w:num>
  <w:num w:numId="14">
    <w:abstractNumId w:val="11"/>
  </w:num>
  <w:num w:numId="15">
    <w:abstractNumId w:val="24"/>
  </w:num>
  <w:num w:numId="16">
    <w:abstractNumId w:val="19"/>
  </w:num>
  <w:num w:numId="17">
    <w:abstractNumId w:val="5"/>
  </w:num>
  <w:num w:numId="18">
    <w:abstractNumId w:val="1"/>
  </w:num>
  <w:num w:numId="19">
    <w:abstractNumId w:val="25"/>
  </w:num>
  <w:num w:numId="20">
    <w:abstractNumId w:val="20"/>
  </w:num>
  <w:num w:numId="21">
    <w:abstractNumId w:val="3"/>
  </w:num>
  <w:num w:numId="22">
    <w:abstractNumId w:val="14"/>
  </w:num>
  <w:num w:numId="23">
    <w:abstractNumId w:val="0"/>
  </w:num>
  <w:num w:numId="24">
    <w:abstractNumId w:val="10"/>
  </w:num>
  <w:num w:numId="25">
    <w:abstractNumId w:val="21"/>
  </w:num>
  <w:num w:numId="26">
    <w:abstractNumId w:val="23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08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14562"/>
    <w:rsid w:val="000347C4"/>
    <w:rsid w:val="00037046"/>
    <w:rsid w:val="000450BA"/>
    <w:rsid w:val="00062E67"/>
    <w:rsid w:val="000840F0"/>
    <w:rsid w:val="00095AA9"/>
    <w:rsid w:val="000C6775"/>
    <w:rsid w:val="000D4BCC"/>
    <w:rsid w:val="000E1061"/>
    <w:rsid w:val="000F5DC4"/>
    <w:rsid w:val="00101BF4"/>
    <w:rsid w:val="001120D9"/>
    <w:rsid w:val="00116493"/>
    <w:rsid w:val="00122460"/>
    <w:rsid w:val="00136D61"/>
    <w:rsid w:val="00154CED"/>
    <w:rsid w:val="0016316C"/>
    <w:rsid w:val="00183E32"/>
    <w:rsid w:val="00184453"/>
    <w:rsid w:val="001A6924"/>
    <w:rsid w:val="001B1BF1"/>
    <w:rsid w:val="001C2FE8"/>
    <w:rsid w:val="001C3F57"/>
    <w:rsid w:val="001E2306"/>
    <w:rsid w:val="001F6082"/>
    <w:rsid w:val="00201698"/>
    <w:rsid w:val="00227A77"/>
    <w:rsid w:val="00236C1A"/>
    <w:rsid w:val="00243424"/>
    <w:rsid w:val="002443F0"/>
    <w:rsid w:val="00244B52"/>
    <w:rsid w:val="002577E3"/>
    <w:rsid w:val="0026090C"/>
    <w:rsid w:val="002649B0"/>
    <w:rsid w:val="0028566B"/>
    <w:rsid w:val="002F7185"/>
    <w:rsid w:val="00304AB8"/>
    <w:rsid w:val="003105B1"/>
    <w:rsid w:val="00320D79"/>
    <w:rsid w:val="0033752E"/>
    <w:rsid w:val="00345460"/>
    <w:rsid w:val="00356A99"/>
    <w:rsid w:val="00360098"/>
    <w:rsid w:val="00372410"/>
    <w:rsid w:val="00373181"/>
    <w:rsid w:val="00376974"/>
    <w:rsid w:val="003825F5"/>
    <w:rsid w:val="003A3EF2"/>
    <w:rsid w:val="003B33A1"/>
    <w:rsid w:val="003B3F86"/>
    <w:rsid w:val="003B740A"/>
    <w:rsid w:val="003C45C0"/>
    <w:rsid w:val="003D070B"/>
    <w:rsid w:val="003E0D4C"/>
    <w:rsid w:val="003E3B5D"/>
    <w:rsid w:val="0040006C"/>
    <w:rsid w:val="00433769"/>
    <w:rsid w:val="004538B1"/>
    <w:rsid w:val="0046303D"/>
    <w:rsid w:val="0048070E"/>
    <w:rsid w:val="00492A8A"/>
    <w:rsid w:val="00495D18"/>
    <w:rsid w:val="0049732D"/>
    <w:rsid w:val="004D57CA"/>
    <w:rsid w:val="004E0428"/>
    <w:rsid w:val="0051120B"/>
    <w:rsid w:val="00522C9C"/>
    <w:rsid w:val="00576519"/>
    <w:rsid w:val="00590ACD"/>
    <w:rsid w:val="005918F1"/>
    <w:rsid w:val="005A27A8"/>
    <w:rsid w:val="005B36F6"/>
    <w:rsid w:val="005B5613"/>
    <w:rsid w:val="005B6126"/>
    <w:rsid w:val="005F07DC"/>
    <w:rsid w:val="00611D73"/>
    <w:rsid w:val="00645833"/>
    <w:rsid w:val="0066394E"/>
    <w:rsid w:val="00687FA1"/>
    <w:rsid w:val="006907ED"/>
    <w:rsid w:val="006B3F05"/>
    <w:rsid w:val="006B6A3D"/>
    <w:rsid w:val="006C3AA0"/>
    <w:rsid w:val="006D06A8"/>
    <w:rsid w:val="006D51C8"/>
    <w:rsid w:val="006D5514"/>
    <w:rsid w:val="006E1CFF"/>
    <w:rsid w:val="006F1934"/>
    <w:rsid w:val="006F3401"/>
    <w:rsid w:val="007155F5"/>
    <w:rsid w:val="007156D2"/>
    <w:rsid w:val="007237DE"/>
    <w:rsid w:val="007748CD"/>
    <w:rsid w:val="007815E3"/>
    <w:rsid w:val="00785326"/>
    <w:rsid w:val="007A5175"/>
    <w:rsid w:val="007B0F40"/>
    <w:rsid w:val="007B31CD"/>
    <w:rsid w:val="007C2EAC"/>
    <w:rsid w:val="008310F1"/>
    <w:rsid w:val="0084420C"/>
    <w:rsid w:val="0084515D"/>
    <w:rsid w:val="00852E9F"/>
    <w:rsid w:val="00853577"/>
    <w:rsid w:val="008548E0"/>
    <w:rsid w:val="0086181E"/>
    <w:rsid w:val="0086664D"/>
    <w:rsid w:val="00883534"/>
    <w:rsid w:val="00890656"/>
    <w:rsid w:val="008B409D"/>
    <w:rsid w:val="008C3D90"/>
    <w:rsid w:val="008C6433"/>
    <w:rsid w:val="008C6F9F"/>
    <w:rsid w:val="008C7768"/>
    <w:rsid w:val="008D130A"/>
    <w:rsid w:val="008D1E6D"/>
    <w:rsid w:val="008D6F7C"/>
    <w:rsid w:val="00904DF1"/>
    <w:rsid w:val="009436EF"/>
    <w:rsid w:val="009534F7"/>
    <w:rsid w:val="009552B1"/>
    <w:rsid w:val="00957ADE"/>
    <w:rsid w:val="009611D4"/>
    <w:rsid w:val="0098719B"/>
    <w:rsid w:val="00993108"/>
    <w:rsid w:val="00993C23"/>
    <w:rsid w:val="009C0BB5"/>
    <w:rsid w:val="009C0ECC"/>
    <w:rsid w:val="009C441A"/>
    <w:rsid w:val="009D0BF5"/>
    <w:rsid w:val="009D5B9B"/>
    <w:rsid w:val="009E45E5"/>
    <w:rsid w:val="009E7D2D"/>
    <w:rsid w:val="009F7EBF"/>
    <w:rsid w:val="00A01E29"/>
    <w:rsid w:val="00A14C08"/>
    <w:rsid w:val="00A46FA6"/>
    <w:rsid w:val="00A60125"/>
    <w:rsid w:val="00A73532"/>
    <w:rsid w:val="00A87EBE"/>
    <w:rsid w:val="00A90F5B"/>
    <w:rsid w:val="00AB3485"/>
    <w:rsid w:val="00AC5D7E"/>
    <w:rsid w:val="00AE084D"/>
    <w:rsid w:val="00AF11D8"/>
    <w:rsid w:val="00B029A3"/>
    <w:rsid w:val="00B1029F"/>
    <w:rsid w:val="00B1772D"/>
    <w:rsid w:val="00B31DDE"/>
    <w:rsid w:val="00B403C2"/>
    <w:rsid w:val="00B4049E"/>
    <w:rsid w:val="00B51B03"/>
    <w:rsid w:val="00B52E66"/>
    <w:rsid w:val="00B802A0"/>
    <w:rsid w:val="00BB0E02"/>
    <w:rsid w:val="00BB5F4F"/>
    <w:rsid w:val="00BC5D90"/>
    <w:rsid w:val="00BC73BF"/>
    <w:rsid w:val="00BD3D0E"/>
    <w:rsid w:val="00BE0BDB"/>
    <w:rsid w:val="00BF6CA4"/>
    <w:rsid w:val="00C04BF9"/>
    <w:rsid w:val="00C2784F"/>
    <w:rsid w:val="00C33525"/>
    <w:rsid w:val="00C35CC6"/>
    <w:rsid w:val="00C42A50"/>
    <w:rsid w:val="00C55940"/>
    <w:rsid w:val="00C55F2A"/>
    <w:rsid w:val="00CF466C"/>
    <w:rsid w:val="00D00383"/>
    <w:rsid w:val="00D01361"/>
    <w:rsid w:val="00D0365F"/>
    <w:rsid w:val="00D03FCA"/>
    <w:rsid w:val="00D14C7A"/>
    <w:rsid w:val="00D3342E"/>
    <w:rsid w:val="00D35ADD"/>
    <w:rsid w:val="00D56E12"/>
    <w:rsid w:val="00D67232"/>
    <w:rsid w:val="00D773F6"/>
    <w:rsid w:val="00D94BFD"/>
    <w:rsid w:val="00DB77DA"/>
    <w:rsid w:val="00DC0A56"/>
    <w:rsid w:val="00DC5E35"/>
    <w:rsid w:val="00DC64CC"/>
    <w:rsid w:val="00DD0021"/>
    <w:rsid w:val="00DE6734"/>
    <w:rsid w:val="00DF63A5"/>
    <w:rsid w:val="00DF741D"/>
    <w:rsid w:val="00E23EB1"/>
    <w:rsid w:val="00E33501"/>
    <w:rsid w:val="00E62925"/>
    <w:rsid w:val="00E67863"/>
    <w:rsid w:val="00E856F7"/>
    <w:rsid w:val="00EA4AFE"/>
    <w:rsid w:val="00EB3FEA"/>
    <w:rsid w:val="00EC2E0F"/>
    <w:rsid w:val="00ED32BA"/>
    <w:rsid w:val="00EE4CE2"/>
    <w:rsid w:val="00EF2867"/>
    <w:rsid w:val="00F01114"/>
    <w:rsid w:val="00F06FF8"/>
    <w:rsid w:val="00F07424"/>
    <w:rsid w:val="00F14562"/>
    <w:rsid w:val="00F2135D"/>
    <w:rsid w:val="00F22D87"/>
    <w:rsid w:val="00F273FB"/>
    <w:rsid w:val="00F40DF2"/>
    <w:rsid w:val="00F85C42"/>
    <w:rsid w:val="00F961EF"/>
    <w:rsid w:val="00F96DC0"/>
    <w:rsid w:val="00FA396D"/>
    <w:rsid w:val="00FA6B82"/>
    <w:rsid w:val="00FA7FD6"/>
    <w:rsid w:val="00FB4FE0"/>
    <w:rsid w:val="00FB7AE4"/>
    <w:rsid w:val="00FC0AA1"/>
    <w:rsid w:val="00FC3775"/>
    <w:rsid w:val="00FD7AC1"/>
    <w:rsid w:val="00FE3501"/>
    <w:rsid w:val="00FF3A6B"/>
    <w:rsid w:val="00FF3EF5"/>
    <w:rsid w:val="00FF7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52E"/>
  </w:style>
  <w:style w:type="paragraph" w:styleId="1">
    <w:name w:val="heading 1"/>
    <w:basedOn w:val="a"/>
    <w:next w:val="a"/>
    <w:link w:val="10"/>
    <w:uiPriority w:val="9"/>
    <w:qFormat/>
    <w:rsid w:val="002F71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04BF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3">
    <w:name w:val="heading 3"/>
    <w:basedOn w:val="a"/>
    <w:next w:val="a"/>
    <w:link w:val="30"/>
    <w:qFormat/>
    <w:rsid w:val="00C04BF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1456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14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4562"/>
  </w:style>
  <w:style w:type="paragraph" w:styleId="a6">
    <w:name w:val="footer"/>
    <w:basedOn w:val="a"/>
    <w:link w:val="a7"/>
    <w:uiPriority w:val="99"/>
    <w:unhideWhenUsed/>
    <w:rsid w:val="00F14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4562"/>
  </w:style>
  <w:style w:type="table" w:styleId="a8">
    <w:name w:val="Table Grid"/>
    <w:basedOn w:val="a1"/>
    <w:uiPriority w:val="59"/>
    <w:rsid w:val="007B0F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373181"/>
    <w:rPr>
      <w:color w:val="0000FF" w:themeColor="hyperlink"/>
      <w:u w:val="single"/>
    </w:rPr>
  </w:style>
  <w:style w:type="paragraph" w:styleId="aa">
    <w:name w:val="No Spacing"/>
    <w:uiPriority w:val="1"/>
    <w:qFormat/>
    <w:rsid w:val="000D4BC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rsid w:val="00C04BF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30">
    <w:name w:val="Заголовок 3 Знак"/>
    <w:basedOn w:val="a0"/>
    <w:link w:val="3"/>
    <w:rsid w:val="00C04BF9"/>
    <w:rPr>
      <w:rFonts w:ascii="Times New Roman" w:eastAsia="Times New Roman" w:hAnsi="Times New Roman" w:cs="Times New Roman"/>
      <w:b/>
      <w:sz w:val="24"/>
      <w:szCs w:val="24"/>
    </w:rPr>
  </w:style>
  <w:style w:type="paragraph" w:styleId="ab">
    <w:name w:val="Body Text Indent"/>
    <w:basedOn w:val="a"/>
    <w:link w:val="ac"/>
    <w:rsid w:val="00EB3FEA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с отступом Знак"/>
    <w:basedOn w:val="a0"/>
    <w:link w:val="ab"/>
    <w:rsid w:val="00EB3FEA"/>
    <w:rPr>
      <w:rFonts w:ascii="Times New Roman" w:eastAsia="Times New Roman" w:hAnsi="Times New Roman" w:cs="Times New Roman"/>
      <w:sz w:val="28"/>
      <w:szCs w:val="24"/>
    </w:rPr>
  </w:style>
  <w:style w:type="character" w:styleId="ad">
    <w:name w:val="Strong"/>
    <w:basedOn w:val="a0"/>
    <w:uiPriority w:val="22"/>
    <w:qFormat/>
    <w:rsid w:val="00EB3FEA"/>
    <w:rPr>
      <w:b/>
      <w:bCs/>
    </w:rPr>
  </w:style>
  <w:style w:type="paragraph" w:styleId="ae">
    <w:name w:val="Balloon Text"/>
    <w:basedOn w:val="a"/>
    <w:link w:val="af"/>
    <w:semiHidden/>
    <w:unhideWhenUsed/>
    <w:rsid w:val="00EB3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B3F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71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E856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4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6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6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9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chart" Target="charts/chart2.xm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mdou55@inbo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natali55radost.rusedu.net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43;&#1052;&#1054;\&#1043;&#1052;&#1054;%20&#1084;&#1077;&#1090;&#1086;&#1076;&#1080;&#1089;&#1090;&#1086;&#1074;%202008\&#1050;&#1085;&#1080;&#1075;&#1072;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43;&#1052;&#1054;\&#1043;&#1052;&#1054;%20&#1084;&#1077;&#1090;&#1086;&#1076;&#1080;&#1089;&#1090;&#1086;&#1074;%202008\&#1050;&#1085;&#1080;&#1075;&#1072;1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43;&#1052;&#1054;\&#1043;&#1052;&#1054;%20&#1084;&#1077;&#1090;&#1086;&#1076;&#1080;&#1089;&#1090;&#1086;&#1074;%202008\&#1050;&#1085;&#1080;&#1075;&#1072;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dirty="0"/>
              <a:t>по уровню образования</a:t>
            </a:r>
          </a:p>
        </c:rich>
      </c:tx>
      <c:layout>
        <c:manualLayout>
          <c:xMode val="edge"/>
          <c:yMode val="edge"/>
          <c:x val="0.23834196891191708"/>
          <c:y val="3.787892799674545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4.8210585355275483E-2"/>
          <c:y val="0.17545633976315334"/>
          <c:w val="0.85256339383540358"/>
          <c:h val="0.4987884599232951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21243262908599841"/>
                  <c:y val="3.0174729584268305E-2"/>
                </c:manualLayout>
              </c:layout>
              <c:tx>
                <c:rich>
                  <a:bodyPr/>
                  <a:lstStyle/>
                  <a:p>
                    <a:r>
                      <a:rPr lang="ru-RU" sz="1800"/>
                      <a:t>28</a:t>
                    </a:r>
                    <a:r>
                      <a:rPr lang="en-US" sz="1800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0.19537615010310339"/>
                  <c:y val="-0.19960636875700979"/>
                </c:manualLayout>
              </c:layout>
              <c:tx>
                <c:rich>
                  <a:bodyPr/>
                  <a:lstStyle/>
                  <a:p>
                    <a:r>
                      <a:rPr lang="ru-RU" sz="1800"/>
                      <a:t>72</a:t>
                    </a:r>
                    <a:r>
                      <a:rPr lang="en-US" sz="1800"/>
                      <a:t>%</a:t>
                    </a:r>
                  </a:p>
                </c:rich>
              </c:tx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Лист1!$A$3:$B$3</c:f>
              <c:strCache>
                <c:ptCount val="2"/>
                <c:pt idx="0">
                  <c:v>высшее</c:v>
                </c:pt>
                <c:pt idx="1">
                  <c:v>средне-срециальное</c:v>
                </c:pt>
              </c:strCache>
            </c:strRef>
          </c:cat>
          <c:val>
            <c:numRef>
              <c:f>Лист1!$A$4:$B$4</c:f>
              <c:numCache>
                <c:formatCode>General</c:formatCode>
                <c:ptCount val="2"/>
                <c:pt idx="0">
                  <c:v>28</c:v>
                </c:pt>
                <c:pt idx="1">
                  <c:v>72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3326003679378775E-2"/>
          <c:y val="0.75111285310339848"/>
          <c:w val="0.96076721262623865"/>
          <c:h val="0.1886383997312393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000" b="1" i="0" u="none" strike="noStrike" kern="1200" baseline="0">
                <a:solidFill>
                  <a:sysClr val="window" lastClr="FFFFFF">
                    <a:lumMod val="95000"/>
                    <a:lumOff val="5000"/>
                  </a:sysClr>
                </a:solidFill>
                <a:latin typeface="Arial Cyr"/>
                <a:ea typeface="Arial Cyr"/>
                <a:cs typeface="Arial Cyr"/>
              </a:defRPr>
            </a:pPr>
            <a:r>
              <a:rPr lang="ru-RU" sz="1800" b="1" i="0" baseline="0">
                <a:solidFill>
                  <a:sysClr val="windowText" lastClr="000000"/>
                </a:solidFill>
              </a:rPr>
              <a:t> </a:t>
            </a:r>
            <a:r>
              <a:rPr lang="ru-RU" sz="1400" b="1" i="0" baseline="0">
                <a:solidFill>
                  <a:sysClr val="windowText" lastClr="000000"/>
                </a:solidFill>
              </a:rPr>
              <a:t>по категории</a:t>
            </a:r>
            <a:endParaRPr lang="ru-RU" sz="1400">
              <a:solidFill>
                <a:sysClr val="windowText" lastClr="000000"/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000" b="1" i="0" u="none" strike="noStrike" kern="1200" baseline="0">
                <a:solidFill>
                  <a:sysClr val="window" lastClr="FFFFFF">
                    <a:lumMod val="95000"/>
                    <a:lumOff val="5000"/>
                  </a:sysClr>
                </a:solidFill>
                <a:latin typeface="Arial Cyr"/>
                <a:ea typeface="Arial Cyr"/>
                <a:cs typeface="Arial Cyr"/>
              </a:defRPr>
            </a:pPr>
            <a:r>
              <a:rPr lang="ru-RU" sz="1800" b="1" i="0" baseline="0"/>
              <a:t>и</a:t>
            </a:r>
            <a:r>
              <a:rPr lang="ru-RU" sz="2000">
                <a:solidFill>
                  <a:schemeClr val="bg1">
                    <a:lumMod val="95000"/>
                    <a:lumOff val="5000"/>
                  </a:schemeClr>
                </a:solidFill>
              </a:rPr>
              <a:t> </a:t>
            </a:r>
          </a:p>
        </c:rich>
      </c:tx>
      <c:layout>
        <c:manualLayout>
          <c:xMode val="edge"/>
          <c:yMode val="edge"/>
          <c:x val="0.29299140484204689"/>
          <c:y val="6.6280707284663103E-4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"/>
          <c:y val="0.14641612307175494"/>
          <c:w val="0.9962779395878365"/>
          <c:h val="0.56754668383772533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chemeClr val="accent2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chemeClr val="accent3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7030A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25069874048026575"/>
                  <c:y val="6.9941629513338904E-2"/>
                </c:manualLayout>
              </c:layout>
              <c:showPercent val="1"/>
            </c:dLbl>
            <c:dLbl>
              <c:idx val="1"/>
              <c:layout>
                <c:manualLayout>
                  <c:x val="-0.15220596778521103"/>
                  <c:y val="-0.12230749569081253"/>
                </c:manualLayout>
              </c:layout>
              <c:showPercent val="1"/>
            </c:dLbl>
            <c:dLbl>
              <c:idx val="2"/>
              <c:layout>
                <c:manualLayout>
                  <c:x val="0.16729343600884841"/>
                  <c:y val="-0.22996268030752659"/>
                </c:manualLayout>
              </c:layout>
              <c:showPercent val="1"/>
            </c:dLbl>
            <c:dLbl>
              <c:idx val="3"/>
              <c:layout>
                <c:manualLayout>
                  <c:x val="0.21223086571373981"/>
                  <c:y val="1.2165267314202265E-2"/>
                </c:manualLayout>
              </c:layout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Лист1!$A$22:$D$22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Лист1!$A$23:$D$23</c:f>
              <c:numCache>
                <c:formatCode>General</c:formatCode>
                <c:ptCount val="4"/>
                <c:pt idx="0">
                  <c:v>22</c:v>
                </c:pt>
                <c:pt idx="1">
                  <c:v>22</c:v>
                </c:pt>
                <c:pt idx="2">
                  <c:v>22</c:v>
                </c:pt>
                <c:pt idx="3">
                  <c:v>34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1.6281057796922883E-2"/>
          <c:y val="0.74926684677622557"/>
          <c:w val="0.96255735622208261"/>
          <c:h val="0.2007562501749790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000" b="1" i="0" u="none" strike="noStrike" kern="1200" baseline="0">
                <a:solidFill>
                  <a:srgbClr val="0000FF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b="1" i="0" baseline="0">
                <a:solidFill>
                  <a:sysClr val="windowText" lastClr="000000"/>
                </a:solidFill>
              </a:rPr>
              <a:t>по стажу работы</a:t>
            </a:r>
            <a:endParaRPr lang="ru-RU" sz="14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654481608427688"/>
          <c:y val="4.5917272253396552E-3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6.9051135250147014E-2"/>
          <c:y val="0.10134595566718527"/>
          <c:w val="0.8670657168169057"/>
          <c:h val="0.6711522079085652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00B0F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20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9987488255529706"/>
                  <c:y val="4.6408677168414021E-2"/>
                </c:manualLayout>
              </c:layout>
              <c:tx>
                <c:rich>
                  <a:bodyPr/>
                  <a:lstStyle/>
                  <a:p>
                    <a:r>
                      <a:rPr lang="ru-RU" sz="1800" b="1"/>
                      <a:t>23</a:t>
                    </a:r>
                    <a:r>
                      <a:rPr lang="en-US" sz="1800" b="1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0.15814364875984041"/>
                  <c:y val="-0.15593054103813339"/>
                </c:manualLayout>
              </c:layout>
              <c:tx>
                <c:rich>
                  <a:bodyPr/>
                  <a:lstStyle/>
                  <a:p>
                    <a:r>
                      <a:rPr lang="en-US" sz="1800" b="1"/>
                      <a:t>2</a:t>
                    </a:r>
                    <a:r>
                      <a:rPr lang="ru-RU" sz="1800" b="1"/>
                      <a:t>3</a:t>
                    </a:r>
                    <a:r>
                      <a:rPr lang="en-US" sz="1800" b="1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0.17431288963869396"/>
                  <c:y val="4.2806083727952873E-2"/>
                </c:manualLayout>
              </c:layout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Лист1!$A$19:$C$19</c:f>
              <c:strCache>
                <c:ptCount val="3"/>
                <c:pt idx="0">
                  <c:v>до 10 лет</c:v>
                </c:pt>
                <c:pt idx="1">
                  <c:v>от 10 до 20 лет</c:v>
                </c:pt>
                <c:pt idx="2">
                  <c:v>свыше 20 лет</c:v>
                </c:pt>
              </c:strCache>
            </c:strRef>
          </c:cat>
          <c:val>
            <c:numRef>
              <c:f>Лист1!$A$20:$C$20</c:f>
              <c:numCache>
                <c:formatCode>General</c:formatCode>
                <c:ptCount val="3"/>
                <c:pt idx="0">
                  <c:v>66</c:v>
                </c:pt>
                <c:pt idx="1">
                  <c:v>53</c:v>
                </c:pt>
                <c:pt idx="2">
                  <c:v>95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1.3746422760331323E-2"/>
          <c:y val="0.74246903657079699"/>
          <c:w val="0.96305868982872"/>
          <c:h val="0.2085967513419368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9E79D-3793-4831-944E-34C67D07B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1</Pages>
  <Words>5683</Words>
  <Characters>32395</Characters>
  <Application>Microsoft Office Word</Application>
  <DocSecurity>0</DocSecurity>
  <Lines>269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ТехноСити</dc:creator>
  <cp:keywords/>
  <dc:description/>
  <cp:lastModifiedBy>55</cp:lastModifiedBy>
  <cp:revision>69</cp:revision>
  <dcterms:created xsi:type="dcterms:W3CDTF">2012-06-13T11:14:00Z</dcterms:created>
  <dcterms:modified xsi:type="dcterms:W3CDTF">2014-07-07T11:41:00Z</dcterms:modified>
</cp:coreProperties>
</file>